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42" w:rsidRPr="000344B8" w:rsidRDefault="00F60042" w:rsidP="000344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60042" w:rsidRPr="000344B8" w:rsidRDefault="00F60042" w:rsidP="000344B8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4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АДАПТИРОВАННАЯ ОБРАЗОВАТЕЛЬНАЯ ПРОГРАММА</w:t>
      </w:r>
    </w:p>
    <w:p w:rsidR="00F60042" w:rsidRPr="000344B8" w:rsidRDefault="00F60042" w:rsidP="000344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4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ДОШКОЛЬНОГО ОБРАЗОВАНИЯ</w:t>
      </w:r>
    </w:p>
    <w:p w:rsidR="00F60042" w:rsidRPr="000344B8" w:rsidRDefault="00F60042" w:rsidP="000344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648B" w:rsidRPr="000344B8" w:rsidRDefault="00D0648B" w:rsidP="000344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648B" w:rsidRPr="000344B8" w:rsidRDefault="00D0648B" w:rsidP="000344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648B" w:rsidRPr="000344B8" w:rsidRDefault="00D0648B" w:rsidP="000344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4B8" w:rsidRDefault="000344B8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4B8" w:rsidRDefault="000344B8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4B8" w:rsidRDefault="000344B8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4B8" w:rsidRDefault="000344B8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4B8" w:rsidRDefault="000344B8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4B8" w:rsidRDefault="000344B8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4B8" w:rsidRDefault="000344B8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4B8" w:rsidRDefault="000344B8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B2" w:rsidRPr="000344B8" w:rsidRDefault="004F35B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42" w:rsidRPr="000344B8" w:rsidRDefault="00F60042" w:rsidP="000344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2"/>
        <w:gridCol w:w="8505"/>
        <w:gridCol w:w="567"/>
      </w:tblGrid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 </w:t>
            </w:r>
          </w:p>
        </w:tc>
        <w:tc>
          <w:tcPr>
            <w:tcW w:w="567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>Целевой раздел</w:t>
            </w: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F60042" w:rsidRPr="000344B8" w:rsidRDefault="00764CC7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Пояснительная записка </w:t>
            </w:r>
          </w:p>
        </w:tc>
        <w:tc>
          <w:tcPr>
            <w:tcW w:w="567" w:type="dxa"/>
          </w:tcPr>
          <w:p w:rsidR="00F60042" w:rsidRPr="000344B8" w:rsidRDefault="00764CC7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64490" w:rsidRPr="000344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Цели и задачи реализации Программы</w:t>
            </w:r>
          </w:p>
        </w:tc>
        <w:tc>
          <w:tcPr>
            <w:tcW w:w="567" w:type="dxa"/>
          </w:tcPr>
          <w:p w:rsidR="00F60042" w:rsidRPr="000344B8" w:rsidRDefault="00764CC7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64490" w:rsidRPr="000344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Принципы и подходы к формированию Программы</w:t>
            </w:r>
          </w:p>
        </w:tc>
        <w:tc>
          <w:tcPr>
            <w:tcW w:w="567" w:type="dxa"/>
          </w:tcPr>
          <w:p w:rsidR="00F60042" w:rsidRPr="000344B8" w:rsidRDefault="00764CC7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712A5" w:rsidRPr="000344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Значимые характеристики для разработки и реализации Программы </w:t>
            </w:r>
          </w:p>
        </w:tc>
        <w:tc>
          <w:tcPr>
            <w:tcW w:w="567" w:type="dxa"/>
          </w:tcPr>
          <w:p w:rsidR="00F60042" w:rsidRPr="000344B8" w:rsidRDefault="00764CC7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E712A5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Планируемые результаты освоения Программы </w:t>
            </w:r>
          </w:p>
        </w:tc>
        <w:tc>
          <w:tcPr>
            <w:tcW w:w="567" w:type="dxa"/>
          </w:tcPr>
          <w:p w:rsidR="00F60042" w:rsidRPr="000344B8" w:rsidRDefault="00764CC7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Содержательный раздел </w:t>
            </w:r>
          </w:p>
        </w:tc>
        <w:tc>
          <w:tcPr>
            <w:tcW w:w="567" w:type="dxa"/>
          </w:tcPr>
          <w:p w:rsidR="00F60042" w:rsidRPr="000344B8" w:rsidRDefault="00764CC7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ED41C8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 в соответствии с направлениями развития ребенка в пяти образовательных областях</w:t>
            </w:r>
          </w:p>
        </w:tc>
        <w:tc>
          <w:tcPr>
            <w:tcW w:w="567" w:type="dxa"/>
          </w:tcPr>
          <w:p w:rsidR="00F60042" w:rsidRPr="000344B8" w:rsidRDefault="00ED41C8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D41C8" w:rsidRPr="000344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деятельность по профессиональной коррекции нарушений развития детей </w:t>
            </w:r>
          </w:p>
        </w:tc>
        <w:tc>
          <w:tcPr>
            <w:tcW w:w="567" w:type="dxa"/>
          </w:tcPr>
          <w:p w:rsidR="00F60042" w:rsidRPr="000344B8" w:rsidRDefault="00ED41C8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8505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Вариативная часть содержания образования, формируемая ДОУ </w:t>
            </w:r>
          </w:p>
        </w:tc>
        <w:tc>
          <w:tcPr>
            <w:tcW w:w="567" w:type="dxa"/>
          </w:tcPr>
          <w:p w:rsidR="00F60042" w:rsidRPr="000344B8" w:rsidRDefault="00ED41C8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8505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Вариативные формы, способы, методы и средства реализации Программы с учетом возрастных, индивидуальных  особенностей дошкольников и особенностей детей с тяжелыми нарушениями речи</w:t>
            </w:r>
          </w:p>
        </w:tc>
        <w:tc>
          <w:tcPr>
            <w:tcW w:w="567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2.5. </w:t>
            </w:r>
          </w:p>
        </w:tc>
        <w:tc>
          <w:tcPr>
            <w:tcW w:w="8505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 разных видов и культурных  практик, способы поддержки детской инициативы</w:t>
            </w:r>
          </w:p>
        </w:tc>
        <w:tc>
          <w:tcPr>
            <w:tcW w:w="567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2.6. </w:t>
            </w:r>
          </w:p>
        </w:tc>
        <w:tc>
          <w:tcPr>
            <w:tcW w:w="8505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 педагогического коллектива с семьями воспитанников </w:t>
            </w:r>
          </w:p>
        </w:tc>
        <w:tc>
          <w:tcPr>
            <w:tcW w:w="567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Организационный раздел</w:t>
            </w: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3.1.  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 Программы</w:t>
            </w:r>
          </w:p>
        </w:tc>
        <w:tc>
          <w:tcPr>
            <w:tcW w:w="567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материалы и средства обучения и воспитания </w:t>
            </w:r>
          </w:p>
        </w:tc>
        <w:tc>
          <w:tcPr>
            <w:tcW w:w="567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Распорядок и  режим дня</w:t>
            </w:r>
          </w:p>
        </w:tc>
        <w:tc>
          <w:tcPr>
            <w:tcW w:w="567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8F57C1" w:rsidRPr="000344B8" w:rsidTr="00664D1F">
        <w:tc>
          <w:tcPr>
            <w:tcW w:w="852" w:type="dxa"/>
          </w:tcPr>
          <w:p w:rsidR="008F57C1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8505" w:type="dxa"/>
          </w:tcPr>
          <w:p w:rsidR="008F57C1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Организация образовательной деятельности по Программе</w:t>
            </w:r>
          </w:p>
        </w:tc>
        <w:tc>
          <w:tcPr>
            <w:tcW w:w="567" w:type="dxa"/>
          </w:tcPr>
          <w:p w:rsidR="008F57C1" w:rsidRPr="000344B8" w:rsidRDefault="003243E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243E1" w:rsidRPr="000344B8" w:rsidTr="00664D1F">
        <w:tc>
          <w:tcPr>
            <w:tcW w:w="852" w:type="dxa"/>
          </w:tcPr>
          <w:p w:rsidR="003243E1" w:rsidRPr="000344B8" w:rsidRDefault="003243E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8505" w:type="dxa"/>
          </w:tcPr>
          <w:p w:rsidR="003243E1" w:rsidRPr="000344B8" w:rsidRDefault="003243E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Организация образовательной деятельности по профессиональной коррекции нарушений развития детей</w:t>
            </w:r>
          </w:p>
        </w:tc>
        <w:tc>
          <w:tcPr>
            <w:tcW w:w="567" w:type="dxa"/>
          </w:tcPr>
          <w:p w:rsidR="003243E1" w:rsidRPr="000344B8" w:rsidRDefault="003243E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8F57C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243E1" w:rsidRPr="000344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60042" w:rsidRPr="000344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Особенности праздников, мероприятий</w:t>
            </w:r>
          </w:p>
        </w:tc>
        <w:tc>
          <w:tcPr>
            <w:tcW w:w="567" w:type="dxa"/>
          </w:tcPr>
          <w:p w:rsidR="00F60042" w:rsidRPr="000344B8" w:rsidRDefault="003243E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243E1" w:rsidRPr="000344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Организация развивающей предметно-пространственной среды</w:t>
            </w:r>
          </w:p>
        </w:tc>
        <w:tc>
          <w:tcPr>
            <w:tcW w:w="567" w:type="dxa"/>
          </w:tcPr>
          <w:p w:rsidR="00F60042" w:rsidRPr="000344B8" w:rsidRDefault="003243E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3243E1" w:rsidRPr="000344B8" w:rsidTr="00664D1F">
        <w:tc>
          <w:tcPr>
            <w:tcW w:w="852" w:type="dxa"/>
          </w:tcPr>
          <w:p w:rsidR="003243E1" w:rsidRPr="000344B8" w:rsidRDefault="00AA238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8505" w:type="dxa"/>
          </w:tcPr>
          <w:p w:rsidR="003243E1" w:rsidRPr="000344B8" w:rsidRDefault="00AA238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Организация образовательной деятельности по вариативной части (содержание образования, формируемое ДОУ)</w:t>
            </w:r>
          </w:p>
        </w:tc>
        <w:tc>
          <w:tcPr>
            <w:tcW w:w="567" w:type="dxa"/>
          </w:tcPr>
          <w:p w:rsidR="003243E1" w:rsidRPr="000344B8" w:rsidRDefault="00AA238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F60042" w:rsidRPr="000344B8" w:rsidRDefault="00AA2381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60042" w:rsidRPr="000344B8" w:rsidTr="00664D1F">
        <w:tc>
          <w:tcPr>
            <w:tcW w:w="852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:rsidR="000344B8" w:rsidRDefault="000344B8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482" w:rsidRPr="00AA3482" w:rsidRDefault="00F60042" w:rsidP="00AA348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</w:t>
            </w:r>
            <w:r w:rsidR="000344B8">
              <w:rPr>
                <w:rFonts w:ascii="Times New Roman" w:hAnsi="Times New Roman" w:cs="Times New Roman"/>
                <w:sz w:val="26"/>
                <w:szCs w:val="26"/>
              </w:rPr>
              <w:t xml:space="preserve">адаптированной основной </w:t>
            </w: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 дошкольного образования</w:t>
            </w:r>
            <w:r w:rsidR="000344B8">
              <w:rPr>
                <w:rFonts w:ascii="Times New Roman" w:hAnsi="Times New Roman" w:cs="Times New Roman"/>
                <w:sz w:val="26"/>
                <w:szCs w:val="26"/>
              </w:rPr>
              <w:t xml:space="preserve"> для детей </w:t>
            </w:r>
            <w:r w:rsidR="00AA3482" w:rsidRPr="00AA3482">
              <w:rPr>
                <w:rFonts w:ascii="TimesNewRoman,Bold" w:hAnsi="TimesNewRoman,Bold" w:cs="TimesNewRoman,Bold"/>
                <w:bCs/>
                <w:sz w:val="26"/>
                <w:szCs w:val="26"/>
              </w:rPr>
              <w:t>с тяжелыми нарушениями речи</w:t>
            </w:r>
          </w:p>
          <w:p w:rsidR="00F60042" w:rsidRPr="000344B8" w:rsidRDefault="00AA3482" w:rsidP="00AA348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A3482">
              <w:rPr>
                <w:rFonts w:ascii="TimesNewRoman,Bold" w:hAnsi="TimesNewRoman,Bold" w:cs="TimesNewRoman,Bold"/>
                <w:bCs/>
                <w:sz w:val="26"/>
                <w:szCs w:val="26"/>
              </w:rPr>
              <w:t>(общим недоразвитием речи)</w:t>
            </w:r>
          </w:p>
        </w:tc>
        <w:tc>
          <w:tcPr>
            <w:tcW w:w="567" w:type="dxa"/>
          </w:tcPr>
          <w:p w:rsidR="00F60042" w:rsidRPr="000344B8" w:rsidRDefault="00F60042" w:rsidP="000344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0042" w:rsidRPr="000344B8" w:rsidRDefault="00F6004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60042" w:rsidRPr="000344B8" w:rsidRDefault="00F6004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60042" w:rsidRPr="000344B8" w:rsidRDefault="00F6004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60042" w:rsidRPr="000344B8" w:rsidRDefault="00F6004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60042" w:rsidRPr="000344B8" w:rsidRDefault="00F6004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60042" w:rsidRPr="000344B8" w:rsidRDefault="00F6004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60042" w:rsidRPr="000344B8" w:rsidRDefault="00F6004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60042" w:rsidRPr="000344B8" w:rsidRDefault="00F6004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B0EAC" w:rsidRPr="000344B8" w:rsidRDefault="00FB0EAC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FB0EAC" w:rsidRDefault="00FB0EAC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AA3482" w:rsidRDefault="00AA348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AA3482" w:rsidRPr="000344B8" w:rsidRDefault="00AA3482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D95118" w:rsidRPr="000344B8" w:rsidRDefault="00D95118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BE077C" w:rsidRPr="000344B8" w:rsidRDefault="00C149C2" w:rsidP="000344B8">
      <w:pPr>
        <w:suppressAutoHyphens/>
        <w:spacing w:after="0" w:line="240" w:lineRule="auto"/>
        <w:ind w:right="-284"/>
        <w:contextualSpacing/>
        <w:rPr>
          <w:rFonts w:ascii="Times New Roman" w:hAnsi="Times New Roman" w:cs="Times New Roman"/>
          <w:b/>
          <w:caps/>
          <w:sz w:val="26"/>
          <w:szCs w:val="26"/>
        </w:rPr>
      </w:pPr>
      <w:r w:rsidRPr="000344B8">
        <w:rPr>
          <w:rFonts w:ascii="Times New Roman" w:hAnsi="Times New Roman" w:cs="Times New Roman"/>
          <w:b/>
          <w:caps/>
          <w:sz w:val="26"/>
          <w:szCs w:val="26"/>
        </w:rPr>
        <w:lastRenderedPageBreak/>
        <w:t>I.</w:t>
      </w:r>
      <w:r w:rsidRPr="000344B8">
        <w:rPr>
          <w:rFonts w:ascii="Times New Roman" w:hAnsi="Times New Roman" w:cs="Times New Roman"/>
          <w:b/>
          <w:caps/>
          <w:sz w:val="26"/>
          <w:szCs w:val="26"/>
        </w:rPr>
        <w:tab/>
        <w:t>Целевой раздел</w:t>
      </w:r>
    </w:p>
    <w:p w:rsidR="00C149C2" w:rsidRPr="000344B8" w:rsidRDefault="00C149C2" w:rsidP="000344B8">
      <w:pPr>
        <w:suppressAutoHyphens/>
        <w:spacing w:after="0" w:line="240" w:lineRule="auto"/>
        <w:ind w:right="-284"/>
        <w:contextualSpacing/>
        <w:rPr>
          <w:rFonts w:ascii="Times New Roman" w:hAnsi="Times New Roman" w:cs="Times New Roman"/>
          <w:b/>
          <w:caps/>
          <w:sz w:val="26"/>
          <w:szCs w:val="26"/>
        </w:rPr>
      </w:pPr>
    </w:p>
    <w:p w:rsidR="00E5324D" w:rsidRPr="000344B8" w:rsidRDefault="00BE077C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1.1. </w:t>
      </w:r>
      <w:r w:rsidR="00E5324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Пояснительная записка</w:t>
      </w:r>
    </w:p>
    <w:p w:rsidR="00E5324D" w:rsidRPr="000344B8" w:rsidRDefault="00E5324D" w:rsidP="000344B8">
      <w:pPr>
        <w:suppressAutoHyphens/>
        <w:spacing w:after="0" w:line="240" w:lineRule="auto"/>
        <w:ind w:left="-142" w:right="-284"/>
        <w:contextualSpacing/>
        <w:jc w:val="both"/>
        <w:rPr>
          <w:rFonts w:ascii="Times New Roman" w:eastAsia="Times New Roman" w:hAnsi="Times New Roman" w:cs="Times New Roman"/>
          <w:caps/>
          <w:color w:val="000000"/>
          <w:kern w:val="28"/>
          <w:sz w:val="26"/>
          <w:szCs w:val="26"/>
          <w:lang w:eastAsia="hi-IN" w:bidi="hi-IN"/>
        </w:rPr>
      </w:pPr>
    </w:p>
    <w:p w:rsidR="00BF2C8B" w:rsidRPr="000344B8" w:rsidRDefault="00A1608B" w:rsidP="000344B8">
      <w:pPr>
        <w:shd w:val="clear" w:color="auto" w:fill="FFFFFF"/>
        <w:spacing w:line="240" w:lineRule="auto"/>
        <w:ind w:right="451"/>
        <w:rPr>
          <w:rFonts w:ascii="Times New Roman" w:hAnsi="Times New Roman" w:cs="Times New Roman"/>
          <w:sz w:val="26"/>
          <w:szCs w:val="26"/>
        </w:rPr>
      </w:pPr>
      <w:r w:rsidRPr="000344B8">
        <w:rPr>
          <w:rFonts w:ascii="Times New Roman" w:hAnsi="Times New Roman" w:cs="Times New Roman"/>
          <w:spacing w:val="-1"/>
          <w:sz w:val="26"/>
          <w:szCs w:val="26"/>
        </w:rPr>
        <w:t xml:space="preserve">Муниципальное дошкольное образовательное </w:t>
      </w:r>
      <w:r w:rsidRPr="000344B8">
        <w:rPr>
          <w:rFonts w:ascii="Times New Roman" w:hAnsi="Times New Roman" w:cs="Times New Roman"/>
          <w:sz w:val="26"/>
          <w:szCs w:val="26"/>
        </w:rPr>
        <w:t xml:space="preserve">автономное учреждение детский сад </w:t>
      </w:r>
      <w:proofErr w:type="spellStart"/>
      <w:r w:rsidRPr="000344B8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0344B8">
        <w:rPr>
          <w:rFonts w:ascii="Times New Roman" w:hAnsi="Times New Roman" w:cs="Times New Roman"/>
          <w:sz w:val="26"/>
          <w:szCs w:val="26"/>
        </w:rPr>
        <w:t xml:space="preserve">       вида </w:t>
      </w:r>
      <w:r w:rsidRPr="000344B8">
        <w:rPr>
          <w:rFonts w:ascii="Times New Roman" w:hAnsi="Times New Roman" w:cs="Times New Roman"/>
          <w:spacing w:val="-3"/>
          <w:sz w:val="26"/>
          <w:szCs w:val="26"/>
        </w:rPr>
        <w:t>с</w:t>
      </w:r>
      <w:proofErr w:type="gramStart"/>
      <w:r w:rsidRPr="000344B8">
        <w:rPr>
          <w:rFonts w:ascii="Times New Roman" w:hAnsi="Times New Roman" w:cs="Times New Roman"/>
          <w:spacing w:val="-3"/>
          <w:sz w:val="26"/>
          <w:szCs w:val="26"/>
        </w:rPr>
        <w:t xml:space="preserve"> .</w:t>
      </w:r>
      <w:proofErr w:type="gramEnd"/>
      <w:r w:rsidRPr="000344B8">
        <w:rPr>
          <w:rFonts w:ascii="Times New Roman" w:hAnsi="Times New Roman" w:cs="Times New Roman"/>
          <w:spacing w:val="-3"/>
          <w:sz w:val="26"/>
          <w:szCs w:val="26"/>
        </w:rPr>
        <w:t xml:space="preserve">Загородный   муниципального района </w:t>
      </w:r>
      <w:r w:rsidRPr="000344B8">
        <w:rPr>
          <w:rFonts w:ascii="Times New Roman" w:hAnsi="Times New Roman" w:cs="Times New Roman"/>
          <w:sz w:val="26"/>
          <w:szCs w:val="26"/>
        </w:rPr>
        <w:t xml:space="preserve">Стерлитамакский район Республики Башкортостан 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осуществляет образовательную деятельность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 группах дошкольников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группах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общеразвивающей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направленности по образовательной пр</w:t>
      </w:r>
      <w:r w:rsidR="00A8518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ограмме дошкольного образования, разработанной на основе Примерной образовательной программы «</w:t>
      </w:r>
      <w:r w:rsidR="00A160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От рождения до школы</w:t>
      </w:r>
      <w:r w:rsidR="00A8518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»</w:t>
      </w:r>
    </w:p>
    <w:p w:rsidR="00E5324D" w:rsidRPr="000344B8" w:rsidRDefault="00AA3482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группе</w:t>
      </w:r>
      <w:r w:rsidRP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общеразвивающей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направленности</w:t>
      </w: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 детьми ОВЗ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 адаптированной образовательной программе дошкольного образования (далее </w:t>
      </w:r>
      <w:r w:rsidR="00073EA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- Программ</w:t>
      </w:r>
      <w:r w:rsidR="00D9511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) для детей с </w:t>
      </w:r>
      <w:r w:rsidR="00D9511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тяжелыми нарушениями речи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от 3 до 7 лет</w:t>
      </w:r>
      <w:r w:rsidR="00D9511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E5324D" w:rsidRPr="000344B8" w:rsidRDefault="00073EAE" w:rsidP="000344B8">
      <w:pPr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разработана  и утверждена в соответствии с основными нормативно-правовыми документами: </w:t>
      </w:r>
    </w:p>
    <w:p w:rsidR="00E5324D" w:rsidRPr="000344B8" w:rsidRDefault="00E5324D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Федеральный закон от 29.12.2012  № 273-ФЗ  «Об образовании в Российской Федерации»</w:t>
      </w:r>
    </w:p>
    <w:p w:rsidR="00E5324D" w:rsidRPr="000344B8" w:rsidRDefault="00E5324D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</w:t>
      </w:r>
    </w:p>
    <w:p w:rsidR="00E5324D" w:rsidRPr="000344B8" w:rsidRDefault="00E5324D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«Санитарно-эпидемиологические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</w:t>
      </w:r>
      <w:r w:rsidR="00B6235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ан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</w:t>
      </w:r>
      <w:r w:rsidR="00B6235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ин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» 2.4.3049-13)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E5324D" w:rsidRPr="000344B8" w:rsidRDefault="00E5324D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Приказ Министерства образования и науки Российской Федерации от 13.08.2013г. №1014 </w:t>
      </w:r>
      <w:r w:rsidR="00D9511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«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</w:t>
      </w:r>
      <w:r w:rsidR="008F2E9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–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образовательным программам дошкольного образования</w:t>
      </w:r>
      <w:r w:rsidR="00D9511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»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D95118" w:rsidRPr="000344B8" w:rsidRDefault="00073EA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 разработана </w:t>
      </w:r>
      <w:r w:rsidR="005010A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на основе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Примерной адаптированной программы коррекционно-развивающей работы в группе компенсирующей направленности для детей с тяжелыми нарушениями </w:t>
      </w:r>
      <w:r w:rsidR="00D064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речи, автор – </w:t>
      </w:r>
      <w:proofErr w:type="spellStart"/>
      <w:r w:rsidR="00D064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Н.В.Нищева</w:t>
      </w:r>
      <w:proofErr w:type="spellEnd"/>
      <w:r w:rsidR="00D95118" w:rsidRPr="000344B8">
        <w:rPr>
          <w:rStyle w:val="ab"/>
          <w:rFonts w:ascii="Times New Roman" w:eastAsia="Times New Roman" w:hAnsi="Times New Roman" w:cs="Times New Roman"/>
          <w:color w:val="000000"/>
          <w:kern w:val="20"/>
          <w:sz w:val="26"/>
          <w:szCs w:val="26"/>
          <w:lang w:eastAsia="hi-IN" w:bidi="hi-IN"/>
        </w:rPr>
        <w:footnoteReference w:id="1"/>
      </w:r>
      <w:r w:rsidR="00D064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="00D9511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(Далее – Примерной 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="00D9511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программы).</w:t>
      </w:r>
    </w:p>
    <w:p w:rsidR="007E4BDF" w:rsidRPr="000344B8" w:rsidRDefault="005010A5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Особенностью адаптированной Программы является </w:t>
      </w:r>
      <w:r w:rsidR="00CF0E7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«реализация общеобразовательных задач с привлечением </w:t>
      </w:r>
      <w:r w:rsidR="00CF0E73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синхронного выравнивания речевого и психического развития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»</w:t>
      </w:r>
    </w:p>
    <w:p w:rsidR="00D95118" w:rsidRPr="000344B8" w:rsidRDefault="00073EA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</w:t>
      </w:r>
      <w:r w:rsidR="00E5324D"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E5324D"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определяет </w:t>
      </w:r>
      <w:r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требования к объему, содержанию образования, планируемым результатам,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модели </w:t>
      </w:r>
      <w:r w:rsidR="00E5324D" w:rsidRPr="000344B8">
        <w:rPr>
          <w:rFonts w:ascii="Times New Roman" w:eastAsia="Times New Roman" w:hAnsi="Times New Roman" w:cs="Times New Roman"/>
          <w:bCs/>
          <w:iCs/>
          <w:color w:val="000000"/>
          <w:kern w:val="1"/>
          <w:sz w:val="26"/>
          <w:szCs w:val="26"/>
          <w:lang w:eastAsia="hi-IN" w:bidi="hi-IN"/>
        </w:rPr>
        <w:t xml:space="preserve">организации </w:t>
      </w:r>
      <w:r w:rsidR="005010A5" w:rsidRPr="000344B8">
        <w:rPr>
          <w:rFonts w:ascii="Times New Roman" w:eastAsia="Times New Roman" w:hAnsi="Times New Roman" w:cs="Times New Roman"/>
          <w:bCs/>
          <w:iCs/>
          <w:color w:val="000000"/>
          <w:kern w:val="1"/>
          <w:sz w:val="26"/>
          <w:szCs w:val="26"/>
          <w:lang w:eastAsia="hi-IN" w:bidi="hi-IN"/>
        </w:rPr>
        <w:t>образовательно-</w:t>
      </w:r>
      <w:r w:rsidRPr="000344B8">
        <w:rPr>
          <w:rFonts w:ascii="Times New Roman" w:eastAsia="Times New Roman" w:hAnsi="Times New Roman" w:cs="Times New Roman"/>
          <w:bCs/>
          <w:iCs/>
          <w:color w:val="000000"/>
          <w:kern w:val="1"/>
          <w:sz w:val="26"/>
          <w:szCs w:val="26"/>
          <w:lang w:eastAsia="hi-IN" w:bidi="hi-IN"/>
        </w:rPr>
        <w:t xml:space="preserve">воспитательного </w:t>
      </w:r>
      <w:r w:rsidR="003243E1" w:rsidRPr="000344B8">
        <w:rPr>
          <w:rFonts w:ascii="Times New Roman" w:eastAsia="Times New Roman" w:hAnsi="Times New Roman" w:cs="Times New Roman"/>
          <w:bCs/>
          <w:iCs/>
          <w:color w:val="000000"/>
          <w:kern w:val="1"/>
          <w:sz w:val="26"/>
          <w:szCs w:val="26"/>
          <w:lang w:eastAsia="hi-IN" w:bidi="hi-IN"/>
        </w:rPr>
        <w:t>процесса.</w:t>
      </w:r>
    </w:p>
    <w:p w:rsidR="00E5324D" w:rsidRPr="000344B8" w:rsidRDefault="005010A5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Согласно </w:t>
      </w:r>
      <w:r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требованиям Федерального государственного стандарта дошкольного образования (далее – ФГОС </w:t>
      </w:r>
      <w:proofErr w:type="gramStart"/>
      <w:r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>ДО</w:t>
      </w:r>
      <w:proofErr w:type="gramEnd"/>
      <w:r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), </w:t>
      </w:r>
      <w:proofErr w:type="gramStart"/>
      <w:r w:rsidR="00073EA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</w:t>
      </w:r>
      <w:proofErr w:type="gramEnd"/>
      <w:r w:rsidR="00073EA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направлена на создание условий</w:t>
      </w:r>
      <w:r w:rsidR="00073EA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для 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развития дошкольник</w:t>
      </w:r>
      <w:r w:rsidR="00073EA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открывающих возможнос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ти  для позитивной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социализации</w:t>
      </w:r>
      <w:r w:rsidR="00E5324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личностного развития, развития инициативы и творческих способностей на основе сотрудничества с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взрослыми и сверстниками;</w:t>
      </w:r>
      <w:r w:rsidR="00862D0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</w:t>
      </w:r>
      <w:r w:rsidR="00E5324D"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>на создание развивающей образовательной среды как системы социали</w:t>
      </w:r>
      <w:r w:rsidRPr="000344B8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>зации и индивидуализации детей.</w:t>
      </w:r>
    </w:p>
    <w:p w:rsidR="000503CD" w:rsidRPr="000344B8" w:rsidRDefault="000503CD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0503CD" w:rsidRPr="000344B8" w:rsidRDefault="00BE077C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1.2. </w:t>
      </w:r>
      <w:r w:rsidR="000503C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Цели и задачи реализации </w:t>
      </w:r>
      <w:r w:rsidR="00FB0EA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  <w:r w:rsidR="000503C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Программы</w:t>
      </w:r>
    </w:p>
    <w:p w:rsidR="00C97900" w:rsidRPr="000344B8" w:rsidRDefault="00C97900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247CE" w:rsidRPr="000344B8" w:rsidRDefault="00C97900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Цел</w:t>
      </w:r>
      <w:r w:rsidR="007247CE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и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программы</w:t>
      </w:r>
    </w:p>
    <w:p w:rsidR="007247CE" w:rsidRPr="000344B8" w:rsidRDefault="001035D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 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обеспечить всестороннее  и гармоничное развитие личности детей </w:t>
      </w:r>
      <w:r w:rsidR="0088225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группах </w:t>
      </w:r>
      <w:proofErr w:type="spellStart"/>
      <w:r w:rsid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общеразвивающей</w:t>
      </w:r>
      <w:proofErr w:type="spellEnd"/>
      <w:r w:rsid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88225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направленности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 ДОУ</w:t>
      </w:r>
      <w:r w:rsidR="0088225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различных видах общения и деятельности с учётом специфики характерных ограничений для детей с тяжелыми нарушениями речи. </w:t>
      </w:r>
    </w:p>
    <w:p w:rsidR="00882253" w:rsidRPr="000344B8" w:rsidRDefault="007247C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–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обеспечить условия для овладения детьми самостоятельной, связной, грамматически правильной речью, коммуникативными навыками, фонетической системой русского языка, элементами грамоты.</w:t>
      </w:r>
    </w:p>
    <w:p w:rsidR="007247CE" w:rsidRPr="000344B8" w:rsidRDefault="007247C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:rsidR="00882253" w:rsidRPr="000344B8" w:rsidRDefault="00882253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Задачи программы</w:t>
      </w:r>
    </w:p>
    <w:p w:rsidR="004807CC" w:rsidRPr="000344B8" w:rsidRDefault="004807CC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:rsidR="00B62358" w:rsidRPr="000344B8" w:rsidRDefault="003243E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В области общего </w:t>
      </w:r>
      <w:r w:rsidR="005010A5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развития</w:t>
      </w:r>
    </w:p>
    <w:p w:rsidR="00882253" w:rsidRPr="000344B8" w:rsidRDefault="00882253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1035D1" w:rsidRPr="000344B8" w:rsidRDefault="001035D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охрана и укрепление физического и психического здоровья детей, эмоционального благополучия;</w:t>
      </w:r>
    </w:p>
    <w:p w:rsidR="001035D1" w:rsidRPr="000344B8" w:rsidRDefault="005010A5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равное </w:t>
      </w:r>
      <w:r w:rsidR="001035D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обеспечение возможностей для развития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детей</w:t>
      </w:r>
      <w:r w:rsidR="001035D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независимо от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их </w:t>
      </w:r>
      <w:r w:rsidR="001035D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места жительства, пола, нации, языка, социального статуса, психофизиологических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особенностей </w:t>
      </w:r>
      <w:r w:rsidR="001035D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 особенностей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</w:t>
      </w:r>
      <w:r w:rsidR="001035D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88225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характерных для детей с тяжелыми нарушениями речи;</w:t>
      </w:r>
    </w:p>
    <w:p w:rsidR="001035D1" w:rsidRPr="000344B8" w:rsidRDefault="003243E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создание условий</w:t>
      </w:r>
      <w:r w:rsidR="005010A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для </w:t>
      </w:r>
      <w:r w:rsidR="001035D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035D1" w:rsidRPr="000344B8" w:rsidRDefault="001035D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1035D1" w:rsidRPr="000344B8" w:rsidRDefault="001035D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организация разных видов деятельности ребенка и реализация программы в формах игры, познавательной и исследовательской деятельности, в форме творческой активности, обеспечивающей художественно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-эстетическое развитие ребенка;</w:t>
      </w:r>
    </w:p>
    <w:p w:rsidR="001035D1" w:rsidRPr="000344B8" w:rsidRDefault="001035D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обеспечение поддержки семьи и повышения компетентности родителей (законных представителей) в вопросах развития и образования, охр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аны и укрепления здоровья детей</w:t>
      </w:r>
    </w:p>
    <w:p w:rsidR="001035D1" w:rsidRPr="000344B8" w:rsidRDefault="001035D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развитие</w:t>
      </w:r>
      <w:r w:rsidR="005010A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у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детей эмоциональной отзывчивости, способности к сопереживанию, готовности к проявлению гуманного отношения в детской деятельности, поведении, поступка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</w:t>
      </w:r>
    </w:p>
    <w:p w:rsidR="001035D1" w:rsidRPr="000344B8" w:rsidRDefault="001035D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 xml:space="preserve">развитие познавательной активности, любознательности, стремления к самостоятельному познанию и размышлению, развитие умственных способностей и речи </w:t>
      </w:r>
      <w:r w:rsidR="007247C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детей</w:t>
      </w:r>
    </w:p>
    <w:p w:rsidR="001035D1" w:rsidRPr="000344B8" w:rsidRDefault="001035D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пробуждение творческой активности, инициатив</w:t>
      </w:r>
      <w:r w:rsidR="007247C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7247C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детей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желания самореализации в творческой деятельности</w:t>
      </w:r>
      <w:r w:rsidR="007247C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882253" w:rsidRPr="000344B8" w:rsidRDefault="00882253" w:rsidP="000344B8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882253" w:rsidRPr="000344B8" w:rsidRDefault="003243E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В области </w:t>
      </w:r>
      <w:r w:rsidR="00882253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ко</w:t>
      </w:r>
      <w:r w:rsidR="00D0648B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мпенсации нарушений</w:t>
      </w: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 </w:t>
      </w:r>
      <w:r w:rsidR="00D95118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речи</w:t>
      </w:r>
    </w:p>
    <w:p w:rsidR="00D17590" w:rsidRPr="000344B8" w:rsidRDefault="00D17590" w:rsidP="000344B8">
      <w:pPr>
        <w:pStyle w:val="a3"/>
        <w:suppressAutoHyphens/>
        <w:spacing w:after="0" w:line="240" w:lineRule="auto"/>
        <w:ind w:left="698" w:right="-284"/>
        <w:rPr>
          <w:rFonts w:ascii="Times New Roman" w:hAnsi="Times New Roman" w:cs="Times New Roman"/>
          <w:sz w:val="26"/>
          <w:szCs w:val="26"/>
        </w:rPr>
      </w:pPr>
    </w:p>
    <w:p w:rsidR="001035D1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Развитие</w:t>
      </w:r>
      <w:r w:rsidR="00C50C1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навыков правильной речи</w:t>
      </w:r>
      <w:r w:rsidR="001035D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7247CE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</w:t>
      </w:r>
      <w:r w:rsidR="001035D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стран</w:t>
      </w:r>
      <w:r w:rsidR="007247C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ение дефектов звукопроизношения</w:t>
      </w:r>
    </w:p>
    <w:p w:rsidR="00882253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</w:t>
      </w:r>
      <w:r w:rsidR="0088225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казание консультативной и методической помощи родителям (законным</w:t>
      </w:r>
      <w:r w:rsidR="001D3B5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представителям)</w:t>
      </w:r>
    </w:p>
    <w:p w:rsidR="00882253" w:rsidRPr="000344B8" w:rsidRDefault="00882253" w:rsidP="00034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F0E73" w:rsidRPr="000344B8" w:rsidRDefault="00B6235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В</w:t>
      </w:r>
      <w:r w:rsidR="00D0648B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 образовательных областях</w:t>
      </w:r>
    </w:p>
    <w:p w:rsidR="00D0648B" w:rsidRPr="000344B8" w:rsidRDefault="00D0648B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D95118" w:rsidRPr="000344B8" w:rsidRDefault="00947BF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Речевое развитие</w:t>
      </w:r>
    </w:p>
    <w:p w:rsidR="00D95118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Развитие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импресс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ивной</w:t>
      </w:r>
      <w:proofErr w:type="spellEnd"/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</w:t>
      </w:r>
      <w:r w:rsidR="00D9511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экспрессивной речи </w:t>
      </w: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Развитие фонематической системы речи</w:t>
      </w: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Развитие фонетической стороны языка</w:t>
      </w:r>
    </w:p>
    <w:p w:rsidR="00C25639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Развитие речевого общения и разговорной диалогической речи</w:t>
      </w: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947BF3" w:rsidRPr="000344B8" w:rsidRDefault="00947BF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Познавательное развитие</w:t>
      </w:r>
    </w:p>
    <w:p w:rsidR="00CF0E73" w:rsidRPr="000344B8" w:rsidRDefault="00C76EF2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Сенсорное развитие</w:t>
      </w:r>
    </w:p>
    <w:p w:rsidR="00947BF3" w:rsidRPr="000344B8" w:rsidRDefault="00C76EF2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Развитие психических функций</w:t>
      </w:r>
    </w:p>
    <w:p w:rsidR="00947BF3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Формирование целостной картины окружающего мира, способности и интереса к познавательно-исследовательской деятельности</w:t>
      </w: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Развитие математических представлений</w:t>
      </w:r>
    </w:p>
    <w:p w:rsidR="00C76EF2" w:rsidRPr="000344B8" w:rsidRDefault="00C76EF2" w:rsidP="000344B8">
      <w:pPr>
        <w:pStyle w:val="Default"/>
        <w:contextualSpacing/>
        <w:rPr>
          <w:b/>
          <w:bCs/>
          <w:i/>
          <w:iCs/>
          <w:sz w:val="26"/>
          <w:szCs w:val="26"/>
          <w:highlight w:val="yellow"/>
        </w:rPr>
      </w:pPr>
    </w:p>
    <w:p w:rsidR="00C76EF2" w:rsidRPr="000344B8" w:rsidRDefault="00947BF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Художественно-эстетическое развитие</w:t>
      </w:r>
    </w:p>
    <w:p w:rsidR="00947BF3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Развитие восприятия художественной литературы, музыки</w:t>
      </w: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Развитие эмоциональной сферы, эстетического вкуса различными изобразительными средствами</w:t>
      </w: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Развитие творческого мышления</w:t>
      </w:r>
      <w:r w:rsidR="005B73C8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 и способностей</w:t>
      </w: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 в процессе конструирования и моделирования</w:t>
      </w:r>
      <w:r w:rsidR="005B73C8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, средствами различных видов творческой деятельности;</w:t>
      </w: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Развитие музыкальных способностей, чувства ритма</w:t>
      </w: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</w:p>
    <w:p w:rsidR="00C76EF2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Социально-коммуникативное развитие </w:t>
      </w:r>
    </w:p>
    <w:p w:rsidR="006E46B5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Формирование норм поведения</w:t>
      </w:r>
      <w:r w:rsidRPr="000344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гендерных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 и гражданских чувств</w:t>
      </w:r>
    </w:p>
    <w:p w:rsidR="006E46B5" w:rsidRPr="000344B8" w:rsidRDefault="00C76EF2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Формирование позитивного отношения к труду</w:t>
      </w:r>
    </w:p>
    <w:p w:rsidR="00B940F4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Развитие коммуникативных навыков</w:t>
      </w:r>
    </w:p>
    <w:p w:rsidR="00C25639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</w:p>
    <w:p w:rsidR="00B940F4" w:rsidRPr="000344B8" w:rsidRDefault="00B940F4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Физическое развитие</w:t>
      </w:r>
    </w:p>
    <w:p w:rsidR="00B940F4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Формирование</w:t>
      </w:r>
      <w:r w:rsidR="00B940F4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 интерес к физической активности,  </w:t>
      </w: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основные двигательные </w:t>
      </w:r>
      <w:r w:rsidR="003243E1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навыки</w:t>
      </w:r>
    </w:p>
    <w:p w:rsidR="00B940F4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Формирование</w:t>
      </w:r>
      <w:r w:rsidR="00B940F4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 представления об элементарных нормах и правилах здорового образа жизни</w:t>
      </w:r>
      <w:r w:rsidR="00B655BF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.</w:t>
      </w:r>
    </w:p>
    <w:p w:rsidR="001035D1" w:rsidRPr="000344B8" w:rsidRDefault="001035D1" w:rsidP="00034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B73C8" w:rsidRPr="000344B8" w:rsidRDefault="0088225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lastRenderedPageBreak/>
        <w:t xml:space="preserve">Задачи по </w:t>
      </w:r>
      <w:r w:rsidR="005B73C8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разделу Программы, формируемому ДОУ</w:t>
      </w:r>
      <w:r w:rsidR="001D3B5B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 </w:t>
      </w:r>
      <w:r w:rsidR="005B73C8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(вариативная часть)</w:t>
      </w:r>
      <w:r w:rsidR="001D3B5B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 </w:t>
      </w:r>
    </w:p>
    <w:p w:rsidR="005B73C8" w:rsidRPr="000344B8" w:rsidRDefault="005B73C8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882253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Формирование </w:t>
      </w:r>
      <w:r w:rsidR="00882253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у ребенка навыков адекватного поведения в различных непредв</w:t>
      </w:r>
      <w:r w:rsidR="005B73C8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иденных и стандартных ситуациях</w:t>
      </w:r>
    </w:p>
    <w:p w:rsidR="00882253" w:rsidRPr="000344B8" w:rsidRDefault="00C2563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Формирование основ</w:t>
      </w:r>
      <w:r w:rsidR="00882253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 патриотизма</w:t>
      </w:r>
      <w:r w:rsidR="005B73C8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, чувства</w:t>
      </w:r>
      <w:r w:rsidR="00882253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 уважения к родному городу, </w:t>
      </w:r>
      <w:r w:rsidR="005B73C8"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 xml:space="preserve"> начал гражданственности.</w:t>
      </w:r>
    </w:p>
    <w:p w:rsidR="00882253" w:rsidRPr="000344B8" w:rsidRDefault="00882253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0503CD" w:rsidRPr="000344B8" w:rsidRDefault="00BE077C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1.3. </w:t>
      </w:r>
      <w:r w:rsidR="000503C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Принципы и подходы к формированию Программы</w:t>
      </w:r>
    </w:p>
    <w:p w:rsidR="00D0648B" w:rsidRPr="000344B8" w:rsidRDefault="00D0648B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D0648B" w:rsidRPr="000344B8" w:rsidRDefault="00D0648B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 направлена  на разностороннее развитие детей дошкольного возраста с учетом их возрастных, индивидуальных особенностей,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особенностей </w:t>
      </w:r>
      <w:r w:rsidR="00B801B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нарушения речи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;  на достижение ими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уровня развития, необходимого и достаточного для успешного освоения образовательных программ 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дальнейшего уровня образования.</w:t>
      </w:r>
    </w:p>
    <w:p w:rsidR="00B801B0" w:rsidRPr="000344B8" w:rsidRDefault="00B801B0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BF2C8B" w:rsidRPr="000344B8" w:rsidRDefault="00845A7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Образовательный процесс по Программе строится </w:t>
      </w:r>
      <w:r w:rsidR="00B801B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 основе следующих  </w:t>
      </w:r>
      <w:r w:rsidR="00BF2C8B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принцип</w:t>
      </w:r>
      <w:r w:rsidR="00B801B0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ов</w:t>
      </w:r>
      <w:r w:rsidR="00EC791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:</w:t>
      </w:r>
    </w:p>
    <w:p w:rsidR="00D17590" w:rsidRPr="000344B8" w:rsidRDefault="00D17590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D17590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полноценное проживание ребенком всех этапов детства</w:t>
      </w:r>
      <w:r w:rsidR="00D17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образования;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содействие и сотрудничество детей и взрослых, признание ребенка полноценным участником образовательных отношений;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поддержка инициативы детей в различных видах деятельности;</w:t>
      </w:r>
    </w:p>
    <w:p w:rsidR="00BF2C8B" w:rsidRPr="000344B8" w:rsidRDefault="00EC791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принцип </w:t>
      </w:r>
      <w:r w:rsidR="00404E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создания условий для участия родителей (законных представителей) в образовательном процессе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как </w:t>
      </w:r>
      <w:r w:rsidR="00404E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полноправных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партнер</w:t>
      </w:r>
      <w:r w:rsidR="00404E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ов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приобщение детей к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социокультурным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нормам, традициям семьи, общества и государства;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учет этнокул</w:t>
      </w:r>
      <w:r w:rsidR="00EC791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ьтурной ситуации развития детей;</w:t>
      </w:r>
    </w:p>
    <w:p w:rsidR="00EC791E" w:rsidRPr="000344B8" w:rsidRDefault="00EC791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принцип приоритетности коррекционного развития</w:t>
      </w:r>
      <w:r w:rsidR="00E712A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E712A5" w:rsidRPr="000344B8" w:rsidRDefault="00DA3A0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принцип </w:t>
      </w:r>
      <w:r w:rsidR="00E712A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интеграци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="00E712A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усилий педагогического коллектива, родителей,  дошкольников;</w:t>
      </w:r>
    </w:p>
    <w:p w:rsidR="00845A7C" w:rsidRPr="000344B8" w:rsidRDefault="00845A7C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принцип коррекции и компенсации речевых нарушений;</w:t>
      </w:r>
    </w:p>
    <w:p w:rsidR="00845A7C" w:rsidRPr="000344B8" w:rsidRDefault="00845A7C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принцип развивающего обучения;</w:t>
      </w:r>
    </w:p>
    <w:p w:rsidR="00E712A5" w:rsidRPr="000344B8" w:rsidRDefault="00DA3A0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принцип интеграции содержания. </w:t>
      </w:r>
    </w:p>
    <w:p w:rsidR="00E712A5" w:rsidRPr="000344B8" w:rsidRDefault="00E712A5" w:rsidP="000344B8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BF2C8B" w:rsidRPr="000344B8" w:rsidRDefault="00B801B0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Программу заложены следующие </w:t>
      </w:r>
      <w:r w:rsidR="00BF2C8B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подходы</w:t>
      </w: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 к ее формированию и реализации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:</w:t>
      </w:r>
    </w:p>
    <w:p w:rsidR="00D17590" w:rsidRPr="000344B8" w:rsidRDefault="00D17590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подход, основанный на идее целостности развития ребенк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 в условиях эмоционально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насыщенного, интересного, познавательно привлекательного, дающего возможность активно действовать и творить образовательного процесса.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культурно-исторический подход, рассматривающий формирующуюся в процессе образования личность как продукт освоения индивидом ценностей культуры.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подход, учитывающий современность Программы, ориентированный на ребенка </w:t>
      </w:r>
      <w:r w:rsidR="005B73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val="en-US" w:eastAsia="hi-IN" w:bidi="hi-IN"/>
        </w:rPr>
        <w:t>XXI</w:t>
      </w:r>
      <w:r w:rsidR="005B73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века.</w:t>
      </w:r>
    </w:p>
    <w:p w:rsidR="00BF2C8B" w:rsidRPr="000344B8" w:rsidRDefault="005B73C8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подход 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 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образовани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ю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дошкольника, как педагогическо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му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сопровождени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ю;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как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создание</w:t>
      </w:r>
      <w:r w:rsidR="00BF2C8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условий, стимулирующих развитие личности. </w:t>
      </w:r>
    </w:p>
    <w:p w:rsidR="00BF2C8B" w:rsidRPr="000344B8" w:rsidRDefault="00BF2C8B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системно-деятельный подход, способствующий формированию познавательных интересов и действий ребёнка в различных видах деятельности,  предполагающий, что дети самостоятельно делают «открытия», узнают новое путём решения проблемных задач; включающий развитие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креативности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 овладение культурой. </w:t>
      </w:r>
    </w:p>
    <w:p w:rsidR="00EC791E" w:rsidRPr="000344B8" w:rsidRDefault="00EC791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дифференцированный подход к особенностям развития детей с речевыми нарушениями.</w:t>
      </w:r>
    </w:p>
    <w:p w:rsidR="00EC791E" w:rsidRPr="000344B8" w:rsidRDefault="005B73C8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интегрированный подход</w:t>
      </w:r>
      <w:r w:rsidR="00B801B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: основой планирования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содержания образовательных областей </w:t>
      </w:r>
      <w:r w:rsidR="00B801B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B801B0" w:rsidRPr="000344B8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0344B8">
        <w:rPr>
          <w:rFonts w:ascii="Times New Roman" w:hAnsi="Times New Roman" w:cs="Times New Roman"/>
          <w:sz w:val="26"/>
          <w:szCs w:val="26"/>
        </w:rPr>
        <w:t>планирование</w:t>
      </w:r>
      <w:r w:rsidR="00B801B0" w:rsidRPr="000344B8">
        <w:rPr>
          <w:rFonts w:ascii="Times New Roman" w:hAnsi="Times New Roman" w:cs="Times New Roman"/>
          <w:sz w:val="26"/>
          <w:szCs w:val="26"/>
        </w:rPr>
        <w:t>, обеспечивающ</w:t>
      </w:r>
      <w:r w:rsidRPr="000344B8">
        <w:rPr>
          <w:rFonts w:ascii="Times New Roman" w:hAnsi="Times New Roman" w:cs="Times New Roman"/>
          <w:sz w:val="26"/>
          <w:szCs w:val="26"/>
        </w:rPr>
        <w:t xml:space="preserve">ее </w:t>
      </w:r>
      <w:r w:rsidR="00B801B0" w:rsidRPr="000344B8">
        <w:rPr>
          <w:rFonts w:ascii="Times New Roman" w:hAnsi="Times New Roman" w:cs="Times New Roman"/>
          <w:sz w:val="26"/>
          <w:szCs w:val="26"/>
        </w:rPr>
        <w:t>концентрированное изучение материала и коррекционной работы.</w:t>
      </w:r>
    </w:p>
    <w:p w:rsidR="00DA3A0E" w:rsidRPr="000344B8" w:rsidRDefault="00DA3A0E" w:rsidP="000344B8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0503CD" w:rsidRPr="000344B8" w:rsidRDefault="00BE077C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1.4. </w:t>
      </w:r>
      <w:r w:rsidR="000503C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Значимые характеристики для разработки и реализации Программы </w:t>
      </w:r>
    </w:p>
    <w:p w:rsidR="000503CD" w:rsidRPr="000344B8" w:rsidRDefault="000503CD" w:rsidP="000344B8">
      <w:pPr>
        <w:pStyle w:val="a3"/>
        <w:suppressAutoHyphens/>
        <w:spacing w:after="0" w:line="240" w:lineRule="auto"/>
        <w:ind w:left="698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8B0DFA" w:rsidRPr="000344B8" w:rsidRDefault="003243E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Характеристиками, </w:t>
      </w:r>
      <w:r w:rsidR="00B801B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значимыми для разр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аботки и реализации программы, </w:t>
      </w:r>
      <w:r w:rsidR="00B801B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являются</w:t>
      </w:r>
      <w:r w:rsidR="008B0DF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:</w:t>
      </w:r>
    </w:p>
    <w:p w:rsidR="008B0DFA" w:rsidRPr="000344B8" w:rsidRDefault="008B0DFA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характеристики особенностей развития детей дошкольного возраста, в том числе с тяжелыми речевыми нарушениями;</w:t>
      </w:r>
    </w:p>
    <w:p w:rsidR="00B62358" w:rsidRPr="000344B8" w:rsidRDefault="00B62358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особые образовательные потребности дошкольников с тяжелыми нарушениями речи</w:t>
      </w:r>
      <w:r w:rsidR="002A653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2A653F" w:rsidRPr="000344B8" w:rsidRDefault="002A653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региональные, этнокультурные, социальные особенности осуществления образовательной деятельности.</w:t>
      </w:r>
    </w:p>
    <w:p w:rsidR="00B801B0" w:rsidRPr="000344B8" w:rsidRDefault="00B801B0" w:rsidP="000344B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B62358" w:rsidRPr="000344B8" w:rsidRDefault="00B62358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Характеристики особенностей развития детей дошкольного возраста, в том числе с тяжелыми речевыми нарушениями</w:t>
      </w:r>
    </w:p>
    <w:p w:rsidR="00865323" w:rsidRPr="000344B8" w:rsidRDefault="00930F7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Речевое расстройство у дошкольников часто встречается совместно с различными особенностями психической деятельности. </w:t>
      </w:r>
      <w:r w:rsidR="00C2563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Нарушения 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речи ведут за собой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отставание в общем развитии</w:t>
      </w:r>
      <w:r w:rsidR="00C2563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  <w:r w:rsidR="003958F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 опирается</w:t>
      </w:r>
      <w:r w:rsidR="00CC5F1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 характеристики особенностей развития </w:t>
      </w:r>
      <w:r w:rsidR="00C248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детей </w:t>
      </w:r>
      <w:r w:rsidR="00B36BA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 О</w:t>
      </w:r>
      <w:r w:rsidR="00C248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НР</w:t>
      </w:r>
      <w:r w:rsidR="00CF77F7" w:rsidRPr="000344B8">
        <w:rPr>
          <w:rStyle w:val="ab"/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footnoteReference w:id="2"/>
      </w:r>
      <w:r w:rsidR="00C248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="0086532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Характеристика</w:t>
      </w:r>
      <w:r w:rsidR="00B36BA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четырех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уровней речевого развития</w:t>
      </w:r>
      <w:r w:rsidR="0086532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приводится в тексте Примерной адаптированной программы</w:t>
      </w:r>
      <w:r w:rsidR="003958F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930F79" w:rsidRPr="000344B8" w:rsidRDefault="00930F79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B36BA1" w:rsidRPr="000344B8" w:rsidRDefault="00CC5F1C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Особые образовательные потребности детей </w:t>
      </w:r>
      <w:r w:rsidR="004807C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 тяжелыми речевыми нарушениями</w:t>
      </w:r>
    </w:p>
    <w:p w:rsidR="00B36BA1" w:rsidRPr="000344B8" w:rsidRDefault="005940BD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Учитывая особенности детей с тяжелыми нарушениями речи, </w:t>
      </w:r>
      <w:r w:rsidR="00B36BA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Программа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включает</w:t>
      </w:r>
      <w:r w:rsidR="00E64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:</w:t>
      </w:r>
    </w:p>
    <w:p w:rsidR="00CC5F1C" w:rsidRPr="000344B8" w:rsidRDefault="00B36BA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организацию систематической  помощи  в соответствии с выявленными нарушениями</w:t>
      </w:r>
      <w:r w:rsidR="005940B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речи</w:t>
      </w:r>
      <w:r w:rsidR="00E64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9C420F" w:rsidRPr="000344B8" w:rsidRDefault="00B36BA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организацию координированного </w:t>
      </w:r>
      <w:r w:rsidR="009C420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взаимодействи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я</w:t>
      </w:r>
      <w:r w:rsidR="009C420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педагогических</w:t>
      </w:r>
      <w:r w:rsidR="00E64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</w:t>
      </w:r>
      <w:r w:rsidR="009C420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медицинских </w:t>
      </w:r>
      <w:r w:rsidR="00E64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усилий</w:t>
      </w:r>
      <w:r w:rsidR="009C420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логопед</w:t>
      </w:r>
      <w:r w:rsid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 (по согласованию)</w:t>
      </w:r>
      <w:r w:rsidR="009C420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</w:t>
      </w:r>
      <w:r w:rsidR="00E64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педагогов-воспитателей, медицинских работников, родителей;</w:t>
      </w:r>
    </w:p>
    <w:p w:rsidR="009C420F" w:rsidRPr="000344B8" w:rsidRDefault="00E64590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организацию </w:t>
      </w:r>
      <w:r w:rsidR="005940B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дифференцированной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образовательной «траектории» в зависимости от уровня и вида нарушения речи;</w:t>
      </w:r>
    </w:p>
    <w:p w:rsidR="00E64590" w:rsidRPr="000344B8" w:rsidRDefault="00E64590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здоровьесберегающий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режим;</w:t>
      </w:r>
    </w:p>
    <w:p w:rsidR="00A1608B" w:rsidRPr="00AA3482" w:rsidRDefault="009C420F" w:rsidP="00AA3482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педагогическое </w:t>
      </w:r>
      <w:r w:rsidR="00E64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взаимодействие с семьей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E64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процессе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коррекционно-развивающ</w:t>
      </w:r>
      <w:r w:rsidR="00E6459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работы</w:t>
      </w: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shd w:val="clear" w:color="auto" w:fill="FFFFFF"/>
        <w:spacing w:before="643" w:line="240" w:lineRule="auto"/>
        <w:ind w:left="230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1608B" w:rsidRPr="000344B8" w:rsidRDefault="002A653F" w:rsidP="000344B8">
      <w:pPr>
        <w:shd w:val="clear" w:color="auto" w:fill="FFFFFF"/>
        <w:spacing w:before="643" w:line="240" w:lineRule="auto"/>
        <w:ind w:left="230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lastRenderedPageBreak/>
        <w:t xml:space="preserve"> Региональные, этнокультурные, социальные особенности осуществлен</w:t>
      </w:r>
      <w:r w:rsidR="003243E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ия образовательной деятельности</w:t>
      </w:r>
      <w:r w:rsidR="00A1608B" w:rsidRPr="000344B8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</w:p>
    <w:p w:rsidR="00A1608B" w:rsidRPr="000344B8" w:rsidRDefault="00A1608B" w:rsidP="00716C56">
      <w:pPr>
        <w:shd w:val="clear" w:color="auto" w:fill="FFFFFF"/>
        <w:spacing w:after="0" w:line="240" w:lineRule="auto"/>
        <w:ind w:left="230"/>
        <w:rPr>
          <w:rFonts w:ascii="Times New Roman" w:hAnsi="Times New Roman" w:cs="Times New Roman"/>
          <w:sz w:val="26"/>
          <w:szCs w:val="26"/>
        </w:rPr>
      </w:pPr>
      <w:r w:rsidRPr="000344B8">
        <w:rPr>
          <w:rFonts w:ascii="Times New Roman" w:hAnsi="Times New Roman" w:cs="Times New Roman"/>
          <w:b/>
          <w:bCs/>
          <w:spacing w:val="-3"/>
          <w:sz w:val="26"/>
          <w:szCs w:val="26"/>
        </w:rPr>
        <w:t>Специфика национально - культурных условий   Стерлитамакского района</w:t>
      </w:r>
    </w:p>
    <w:p w:rsidR="00716C56" w:rsidRPr="00716C56" w:rsidRDefault="00A1608B" w:rsidP="00716C56">
      <w:pPr>
        <w:shd w:val="clear" w:color="auto" w:fill="FFFFFF"/>
        <w:tabs>
          <w:tab w:val="left" w:pos="2971"/>
          <w:tab w:val="left" w:pos="8400"/>
        </w:tabs>
        <w:spacing w:after="0" w:line="240" w:lineRule="auto"/>
        <w:ind w:left="64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6C56">
        <w:rPr>
          <w:rFonts w:ascii="Times New Roman" w:hAnsi="Times New Roman" w:cs="Times New Roman"/>
          <w:bCs/>
          <w:spacing w:val="-2"/>
          <w:sz w:val="26"/>
          <w:szCs w:val="26"/>
        </w:rPr>
        <w:t>Особенности</w:t>
      </w:r>
      <w:r w:rsidRPr="00716C56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716C56" w:rsidRPr="00716C56" w:rsidRDefault="00A1608B" w:rsidP="00716C56">
      <w:pPr>
        <w:shd w:val="clear" w:color="auto" w:fill="FFFFFF"/>
        <w:tabs>
          <w:tab w:val="left" w:pos="2971"/>
          <w:tab w:val="left" w:pos="8400"/>
        </w:tabs>
        <w:spacing w:after="0" w:line="240" w:lineRule="auto"/>
        <w:ind w:left="64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6C56">
        <w:rPr>
          <w:rFonts w:ascii="Times New Roman" w:hAnsi="Times New Roman" w:cs="Times New Roman"/>
          <w:bCs/>
          <w:spacing w:val="-1"/>
          <w:sz w:val="26"/>
          <w:szCs w:val="26"/>
        </w:rPr>
        <w:t>Характеристика региона (муниципалитета)</w:t>
      </w:r>
      <w:r w:rsidRPr="00716C56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A1608B" w:rsidRPr="000344B8" w:rsidRDefault="00A1608B" w:rsidP="00716C56">
      <w:pPr>
        <w:shd w:val="clear" w:color="auto" w:fill="FFFFFF"/>
        <w:tabs>
          <w:tab w:val="left" w:pos="2971"/>
          <w:tab w:val="left" w:pos="8400"/>
        </w:tabs>
        <w:spacing w:after="0" w:line="240" w:lineRule="auto"/>
        <w:ind w:left="643"/>
        <w:rPr>
          <w:rFonts w:ascii="Times New Roman" w:hAnsi="Times New Roman" w:cs="Times New Roman"/>
          <w:sz w:val="26"/>
          <w:szCs w:val="26"/>
        </w:rPr>
      </w:pPr>
      <w:r w:rsidRPr="00716C56">
        <w:rPr>
          <w:rFonts w:ascii="Times New Roman" w:hAnsi="Times New Roman" w:cs="Times New Roman"/>
          <w:bCs/>
          <w:spacing w:val="-3"/>
          <w:sz w:val="26"/>
          <w:szCs w:val="26"/>
        </w:rPr>
        <w:t>Формы работы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3"/>
        <w:gridCol w:w="5347"/>
        <w:gridCol w:w="1893"/>
      </w:tblGrid>
      <w:tr w:rsidR="00A1608B" w:rsidRPr="000344B8" w:rsidTr="00A1608B">
        <w:trPr>
          <w:trHeight w:hRule="exact" w:val="2834"/>
        </w:trPr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08B" w:rsidRPr="000344B8" w:rsidRDefault="00A1608B" w:rsidP="00716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4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Природно</w:t>
            </w:r>
            <w:proofErr w:type="spellEnd"/>
            <w:r w:rsidRPr="00034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  <w:p w:rsidR="00A1608B" w:rsidRPr="000344B8" w:rsidRDefault="00A1608B" w:rsidP="000344B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климатические                   и </w:t>
            </w:r>
            <w:r w:rsidRPr="00034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экологические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08B" w:rsidRPr="000344B8" w:rsidRDefault="00A1608B" w:rsidP="000344B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Район расположен рядом с городом </w:t>
            </w:r>
            <w:proofErr w:type="gramStart"/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Стерлитамак</w:t>
            </w:r>
            <w:proofErr w:type="gramEnd"/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4B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где            много                        предприятий           химической </w:t>
            </w: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промышленности.</w:t>
            </w:r>
          </w:p>
          <w:p w:rsidR="00A1608B" w:rsidRPr="000344B8" w:rsidRDefault="00A1608B" w:rsidP="000344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0344B8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>Программа включает обучение основам безопасного поведения в среде (безопасность уличного движения, личная безопасность)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08B" w:rsidRPr="000344B8" w:rsidRDefault="00A1608B" w:rsidP="000344B8">
            <w:pPr>
              <w:shd w:val="clear" w:color="auto" w:fill="FFFFFF"/>
              <w:spacing w:line="240" w:lineRule="auto"/>
              <w:ind w:righ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Экскурсии, ОД, </w:t>
            </w:r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беседы, игры, акции, экологическая тропа</w:t>
            </w:r>
          </w:p>
        </w:tc>
      </w:tr>
      <w:tr w:rsidR="00A1608B" w:rsidRPr="000344B8" w:rsidTr="00AB72CE">
        <w:trPr>
          <w:trHeight w:hRule="exact" w:val="4806"/>
        </w:trPr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08B" w:rsidRPr="000344B8" w:rsidRDefault="00A1608B" w:rsidP="000344B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Национально-</w:t>
            </w:r>
            <w:r w:rsidRPr="000344B8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культурные                              и </w:t>
            </w:r>
            <w:r w:rsidRPr="00034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этнокультурные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08B" w:rsidRPr="000344B8" w:rsidRDefault="00A1608B" w:rsidP="00AB72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поэты,      писатели:      Леонтьев      Н.Л.,      </w:t>
            </w:r>
            <w:proofErr w:type="spellStart"/>
            <w:r w:rsidRPr="000344B8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Абдулаева</w:t>
            </w:r>
            <w:proofErr w:type="spellEnd"/>
          </w:p>
          <w:p w:rsidR="00A1608B" w:rsidRPr="000344B8" w:rsidRDefault="00A1608B" w:rsidP="00AB72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А.Г.(</w:t>
            </w:r>
            <w:proofErr w:type="spellStart"/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С.Наумовка</w:t>
            </w:r>
            <w:proofErr w:type="spellEnd"/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), Романчук Е.П.</w:t>
            </w:r>
          </w:p>
          <w:p w:rsidR="00A1608B" w:rsidRPr="000344B8" w:rsidRDefault="00A1608B" w:rsidP="00AB72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Народный     герой     отечественной     войны     1812г.</w:t>
            </w:r>
          </w:p>
          <w:p w:rsidR="00A1608B" w:rsidRPr="000344B8" w:rsidRDefault="00A1608B" w:rsidP="00AB72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44B8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К.Мурдашев</w:t>
            </w:r>
            <w:proofErr w:type="spellEnd"/>
            <w:r w:rsidRPr="000344B8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         (</w:t>
            </w:r>
            <w:proofErr w:type="spellStart"/>
            <w:r w:rsidRPr="000344B8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с</w:t>
            </w:r>
            <w:proofErr w:type="gramStart"/>
            <w:r w:rsidRPr="000344B8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.А</w:t>
            </w:r>
            <w:proofErr w:type="gramEnd"/>
            <w:r w:rsidRPr="000344B8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ючево</w:t>
            </w:r>
            <w:proofErr w:type="spellEnd"/>
            <w:r w:rsidRPr="000344B8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).          герой          </w:t>
            </w:r>
            <w:proofErr w:type="spellStart"/>
            <w:r w:rsidRPr="000344B8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ВОвойны</w:t>
            </w:r>
            <w:proofErr w:type="spellEnd"/>
          </w:p>
          <w:p w:rsidR="00A1608B" w:rsidRPr="000344B8" w:rsidRDefault="00A1608B" w:rsidP="00AB72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Х.Г.Ахтямов</w:t>
            </w:r>
            <w:proofErr w:type="spellEnd"/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Г.И.Басманов</w:t>
            </w:r>
            <w:proofErr w:type="spellEnd"/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(</w:t>
            </w:r>
            <w:proofErr w:type="spellStart"/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</w:t>
            </w:r>
            <w:proofErr w:type="gramStart"/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.Н</w:t>
            </w:r>
            <w:proofErr w:type="gramEnd"/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аумовка</w:t>
            </w:r>
            <w:proofErr w:type="spellEnd"/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</w:t>
            </w:r>
          </w:p>
          <w:p w:rsidR="00A1608B" w:rsidRPr="000344B8" w:rsidRDefault="00A1608B" w:rsidP="00AB72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Музей:            </w:t>
            </w:r>
            <w:proofErr w:type="spellStart"/>
            <w:r w:rsidRPr="000344B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историк</w:t>
            </w:r>
            <w:proofErr w:type="gramStart"/>
            <w:r w:rsidRPr="000344B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о</w:t>
            </w:r>
            <w:proofErr w:type="spellEnd"/>
            <w:r w:rsidRPr="000344B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</w:t>
            </w:r>
            <w:proofErr w:type="gramEnd"/>
            <w:r w:rsidRPr="000344B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           краеведческий            музей</w:t>
            </w:r>
          </w:p>
          <w:p w:rsidR="00A1608B" w:rsidRPr="000344B8" w:rsidRDefault="00A1608B" w:rsidP="00AB72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(г</w:t>
            </w:r>
            <w:proofErr w:type="gramStart"/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терлитамак).</w:t>
            </w:r>
          </w:p>
          <w:p w:rsidR="00A1608B" w:rsidRPr="000344B8" w:rsidRDefault="00A1608B" w:rsidP="00AB72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0344B8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Программа включает формирование основ </w:t>
            </w:r>
            <w:proofErr w:type="spellStart"/>
            <w:r w:rsidRPr="000344B8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>мультикультурного</w:t>
            </w:r>
            <w:proofErr w:type="spellEnd"/>
            <w:r w:rsidRPr="000344B8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воспитания, а также основ  культуры</w:t>
            </w:r>
            <w:proofErr w:type="gramStart"/>
            <w:r w:rsidRPr="000344B8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,</w:t>
            </w:r>
            <w:proofErr w:type="gramEnd"/>
            <w:r w:rsidRPr="000344B8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отличающейся высокими социально-коммуникативными стандартами.</w:t>
            </w:r>
          </w:p>
          <w:p w:rsidR="00A1608B" w:rsidRPr="000344B8" w:rsidRDefault="00A1608B" w:rsidP="000344B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08B" w:rsidRPr="000344B8" w:rsidRDefault="00A1608B" w:rsidP="000344B8">
            <w:pPr>
              <w:shd w:val="clear" w:color="auto" w:fill="FFFFFF"/>
              <w:spacing w:line="240" w:lineRule="auto"/>
              <w:ind w:right="82"/>
              <w:rPr>
                <w:rFonts w:ascii="Times New Roman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Чтение, беседы, ОД, </w:t>
            </w:r>
            <w:r w:rsidRPr="000344B8">
              <w:rPr>
                <w:rFonts w:ascii="Times New Roman" w:hAnsi="Times New Roman" w:cs="Times New Roman"/>
                <w:sz w:val="26"/>
                <w:szCs w:val="26"/>
              </w:rPr>
              <w:t>музыкально-художественная деятельность</w:t>
            </w:r>
          </w:p>
        </w:tc>
      </w:tr>
    </w:tbl>
    <w:p w:rsidR="002A653F" w:rsidRPr="000344B8" w:rsidRDefault="002A653F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1608B" w:rsidRPr="000344B8" w:rsidRDefault="00A1608B" w:rsidP="000344B8">
      <w:pPr>
        <w:spacing w:line="240" w:lineRule="auto"/>
        <w:ind w:right="-284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C248FB" w:rsidRPr="000344B8" w:rsidRDefault="00C248FB" w:rsidP="000344B8">
      <w:pPr>
        <w:suppressAutoHyphens/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1608B" w:rsidRPr="000344B8" w:rsidRDefault="00A1608B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1608B" w:rsidRPr="000344B8" w:rsidRDefault="00A1608B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1608B" w:rsidRDefault="00A1608B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B72CE" w:rsidRDefault="00AB72CE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B72CE" w:rsidRDefault="00AB72CE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B72CE" w:rsidRPr="000344B8" w:rsidRDefault="00AB72CE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A3482" w:rsidRDefault="00AA3482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16C56" w:rsidRDefault="00716C56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16C56" w:rsidRDefault="00716C56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16C56" w:rsidRDefault="00716C56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16C56" w:rsidRDefault="00716C56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E5324D" w:rsidRPr="000344B8" w:rsidRDefault="00E712A5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lastRenderedPageBreak/>
        <w:t xml:space="preserve">1.5. </w:t>
      </w:r>
      <w:r w:rsidR="000503C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Планируемые результаты освоения Программы</w:t>
      </w:r>
    </w:p>
    <w:p w:rsidR="002A653F" w:rsidRPr="000344B8" w:rsidRDefault="002A653F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hi-IN" w:bidi="hi-IN"/>
        </w:rPr>
      </w:pPr>
    </w:p>
    <w:p w:rsidR="00FB0EAC" w:rsidRPr="000344B8" w:rsidRDefault="002A653F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Основная часть</w:t>
      </w:r>
    </w:p>
    <w:p w:rsidR="00FB0EAC" w:rsidRPr="000344B8" w:rsidRDefault="00FB0EA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 целевым ориентирам дошкольного образования (на этапе завершения дошкольного образования) в соответствии с данной Программой относятся следующие </w:t>
      </w: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социально-нормативные характеристики возможных достижений ребенка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(приводятся по тексту Примерной</w:t>
      </w:r>
      <w:r w:rsidR="005940B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="005940B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программы</w:t>
      </w:r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стр. 28-29)</w:t>
      </w:r>
      <w:r w:rsidR="00C2563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FB0EAC" w:rsidRPr="000344B8" w:rsidRDefault="00664D1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ебенок хорошо владеет устной речью,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звуко-слогового</w:t>
      </w:r>
      <w:proofErr w:type="spellEnd"/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анализа, что обеспечивает формирование предпосылок грамотности.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ебенок любознателен, склонен наблюдать, экспериментировать; он обладает начальными знаниями о себе, о природном и социальном мире.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ебенок способен к принятию собственных решений с опорой на знания и умения в различных видах деятельности.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ебенок инициативен, самостоятелен в различных видах деятельности, способен выбрать себе занятия и партнеров по совместной деятельности.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ебенок активен,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ебенок способен адекватно проявлять свои чувства, умеет радоваться успехам и сопереживать неудачам других, способен договариваться, старается разрешать конфликты.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ебенок обладает чувством собственного достоинства, верой в себя.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ебенок обладает развитым воображением, которое реализует в разных видах деятельности.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ебенок умеет подчиняться правилам и социальным нормам, способен к волевым усилиям.</w:t>
      </w:r>
    </w:p>
    <w:p w:rsidR="00FB0EAC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</w:t>
      </w:r>
      <w:r w:rsidR="00FB0E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ребенка развиты крупная и мелкая моторика, он подвижен и вынослив, владеет основными движениями, может контролировать свои движения, умеет управлять ими.</w:t>
      </w:r>
    </w:p>
    <w:p w:rsidR="002A653F" w:rsidRPr="000344B8" w:rsidRDefault="002A653F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hi-IN" w:bidi="hi-IN"/>
        </w:rPr>
      </w:pPr>
    </w:p>
    <w:p w:rsidR="00103C9C" w:rsidRPr="000344B8" w:rsidRDefault="00103C9C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2A653F" w:rsidRPr="000344B8" w:rsidRDefault="002A653F" w:rsidP="000344B8">
      <w:pPr>
        <w:spacing w:line="240" w:lineRule="auto"/>
        <w:ind w:left="567" w:right="-284"/>
        <w:contextualSpacing/>
        <w:jc w:val="center"/>
        <w:rPr>
          <w:rFonts w:ascii="Times New Roman" w:hAnsi="Times New Roman" w:cs="Times New Roman"/>
          <w:caps/>
          <w:color w:val="000000"/>
          <w:kern w:val="28"/>
          <w:sz w:val="26"/>
          <w:szCs w:val="26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Вариативная часть</w:t>
      </w:r>
    </w:p>
    <w:p w:rsidR="002A653F" w:rsidRPr="000344B8" w:rsidRDefault="002A653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Целевые ориентиры освоения программы  на этапе зав</w:t>
      </w:r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ершения дошкольного образования:</w:t>
      </w:r>
    </w:p>
    <w:p w:rsidR="002A653F" w:rsidRPr="000344B8" w:rsidRDefault="002A653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дошкольник и его родители (законные представители) </w:t>
      </w:r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владеет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представлениями о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здоровьесбережении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профилактике заболеваний; о правилах формирования культуры здорового образа жизни;</w:t>
      </w:r>
    </w:p>
    <w:p w:rsidR="002A653F" w:rsidRPr="000344B8" w:rsidRDefault="00664D1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 </w:t>
      </w:r>
      <w:r w:rsidR="00C00A3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дошкольник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ов</w:t>
      </w:r>
      <w:r w:rsidR="00C00A3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из семей мигрантов, детей-билингв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</w:t>
      </w:r>
      <w:r w:rsidR="002A653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св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оены основы</w:t>
      </w:r>
      <w:r w:rsidR="002A653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навык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ов</w:t>
      </w:r>
      <w:r w:rsidR="002A653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коммуникативной  культуры  в русскоязычной среде; по</w:t>
      </w:r>
      <w:r w:rsidR="00C00A3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луч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ена</w:t>
      </w:r>
      <w:r w:rsidR="00C00A3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необходим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ая</w:t>
      </w:r>
      <w:r w:rsidR="00C00A3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социализаци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я</w:t>
      </w:r>
      <w:r w:rsidR="00C00A3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2A653F" w:rsidRPr="000344B8" w:rsidRDefault="002A653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ребенок </w:t>
      </w:r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владеет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основами  представления и эмоционального восприятия  </w:t>
      </w:r>
      <w:r w:rsidR="00103C9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своей малой родины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его культуры, истории, памятников и т.д.; коммуникативной культурой  жителя </w:t>
      </w:r>
      <w:r w:rsidR="00103C9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Стерлитамакского района</w:t>
      </w:r>
      <w:r w:rsid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 </w:t>
      </w:r>
      <w:r w:rsid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г</w:t>
      </w:r>
      <w:proofErr w:type="gramStart"/>
      <w:r w:rsid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.С</w:t>
      </w:r>
      <w:proofErr w:type="gramEnd"/>
      <w:r w:rsidR="00AA348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терлитамак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 уровне, соответствующем его возрастным и индивидуальным особенностям; </w:t>
      </w:r>
    </w:p>
    <w:p w:rsidR="00B51A26" w:rsidRPr="00AA3482" w:rsidRDefault="002A653F" w:rsidP="00AA3482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ребенок </w:t>
      </w:r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владеет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основными навыками безопасного поведения в быту, в городской среде, в коммуникации;  элементарными  представлениями об экологической безопасн</w:t>
      </w:r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ости и «</w:t>
      </w:r>
      <w:proofErr w:type="spellStart"/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экологичном</w:t>
      </w:r>
      <w:proofErr w:type="spellEnd"/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» поведении.</w:t>
      </w:r>
    </w:p>
    <w:p w:rsidR="00B51A26" w:rsidRPr="000344B8" w:rsidRDefault="00B51A26" w:rsidP="000344B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B0EAC" w:rsidRPr="000344B8" w:rsidRDefault="00FB0EAC" w:rsidP="000344B8">
      <w:pPr>
        <w:suppressAutoHyphens/>
        <w:spacing w:after="0" w:line="240" w:lineRule="auto"/>
        <w:ind w:right="-284"/>
        <w:contextualSpacing/>
        <w:rPr>
          <w:rFonts w:ascii="Times New Roman" w:hAnsi="Times New Roman" w:cs="Times New Roman"/>
          <w:b/>
          <w:caps/>
          <w:sz w:val="26"/>
          <w:szCs w:val="26"/>
        </w:rPr>
      </w:pPr>
      <w:r w:rsidRPr="000344B8">
        <w:rPr>
          <w:rFonts w:ascii="Times New Roman" w:hAnsi="Times New Roman" w:cs="Times New Roman"/>
          <w:b/>
          <w:caps/>
          <w:sz w:val="26"/>
          <w:szCs w:val="26"/>
        </w:rPr>
        <w:t>II.</w:t>
      </w:r>
      <w:r w:rsidRPr="000344B8">
        <w:rPr>
          <w:rFonts w:ascii="Times New Roman" w:hAnsi="Times New Roman" w:cs="Times New Roman"/>
          <w:b/>
          <w:caps/>
          <w:sz w:val="26"/>
          <w:szCs w:val="26"/>
        </w:rPr>
        <w:tab/>
        <w:t>Содержательный раздел</w:t>
      </w:r>
    </w:p>
    <w:p w:rsidR="00764CC7" w:rsidRPr="000344B8" w:rsidRDefault="00764CC7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FB0EAC" w:rsidRPr="000344B8" w:rsidRDefault="00C149C2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2.1.</w:t>
      </w:r>
      <w:r w:rsidR="00FB0EA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Образовательная деятельность </w:t>
      </w:r>
      <w:r w:rsidR="00E712A5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  <w:r w:rsidR="00FB0EA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в соответствии с направлениями развития ребенка </w:t>
      </w:r>
      <w:r w:rsidR="00E712A5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  <w:r w:rsidR="00FB0EA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в пяти образовательных областях</w:t>
      </w:r>
    </w:p>
    <w:p w:rsidR="003B57C4" w:rsidRPr="000344B8" w:rsidRDefault="003B57C4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Согласно ФГОС ДО (п. 2.6.) «содержание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социально-коммуникативное развитие;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познавательное развитие; речевое развитие;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художественно-эстетическое развитие;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физическое развитие». 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 собственных действий; развитие социального и эмоционального интеллекта и т.д. 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 и т.д.  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 и т.д. 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 и т.д. 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 и т.д. 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DA3A0E" w:rsidRPr="000344B8" w:rsidRDefault="009C420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</w:t>
      </w:r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одержани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</w:t>
      </w:r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образовательных областей приводится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виде ссылок на издание</w:t>
      </w:r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: </w:t>
      </w:r>
      <w:proofErr w:type="spellStart"/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Н.В. Примерная адаптированная программа коррекционно-развивающей работы в группе компенсирующей направленности ДОО для детей с </w:t>
      </w:r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 xml:space="preserve">тяжелыми нарушениями речи (общим недоразвитием речи) с 3 до 7 лет: 3 изд., </w:t>
      </w:r>
      <w:proofErr w:type="spellStart"/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перераб</w:t>
      </w:r>
      <w:proofErr w:type="spellEnd"/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и доп. в соотв. с ФГОС </w:t>
      </w:r>
      <w:proofErr w:type="gramStart"/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</w:t>
      </w:r>
      <w:proofErr w:type="gramEnd"/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 – СПБ</w:t>
      </w:r>
      <w:proofErr w:type="gramStart"/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.: </w:t>
      </w:r>
      <w:proofErr w:type="gramEnd"/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ООО «Издательство Детство-Пресс», 2015. – 240 с. – </w:t>
      </w:r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val="en-US" w:eastAsia="hi-IN" w:bidi="hi-IN"/>
        </w:rPr>
        <w:t>ISBN</w:t>
      </w:r>
      <w:r w:rsidR="00DA3A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978-5-906750-54-9.</w:t>
      </w:r>
    </w:p>
    <w:p w:rsidR="00DA3A0E" w:rsidRPr="000344B8" w:rsidRDefault="00DA3A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9C420F" w:rsidRPr="000344B8" w:rsidRDefault="009C420F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дошкольный возраст (детство от трех до сем</w:t>
      </w:r>
      <w:proofErr w:type="gramStart"/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и</w:t>
      </w:r>
      <w:r w:rsidR="00103C9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(</w:t>
      </w:r>
      <w:proofErr w:type="gramEnd"/>
      <w:r w:rsidR="00103C9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восьми)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лет)</w:t>
      </w:r>
    </w:p>
    <w:p w:rsidR="009D3EBB" w:rsidRPr="000344B8" w:rsidRDefault="009D3EBB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МЛАДШАЯ группа</w:t>
      </w:r>
    </w:p>
    <w:p w:rsidR="009D3EBB" w:rsidRPr="000344B8" w:rsidRDefault="009D3EBB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Речевое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развитие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 стр. 39-42</w:t>
      </w:r>
    </w:p>
    <w:p w:rsidR="009D3EBB" w:rsidRPr="000344B8" w:rsidRDefault="009D3EBB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Познавательное развитие –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стр. 45-49</w:t>
      </w:r>
    </w:p>
    <w:p w:rsidR="009D3EBB" w:rsidRPr="000344B8" w:rsidRDefault="009D3EBB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Художественно-эстетическое развитие – стр. 49-56</w:t>
      </w:r>
    </w:p>
    <w:p w:rsidR="009D3EBB" w:rsidRPr="000344B8" w:rsidRDefault="009D3EBB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Социально-коммуникативное развитие – стр. 56-60</w:t>
      </w:r>
    </w:p>
    <w:p w:rsidR="009D3EBB" w:rsidRPr="000344B8" w:rsidRDefault="00F1582A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Физическое развитие</w:t>
      </w:r>
      <w:r w:rsidR="009D3EB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 стр. 60-62.</w:t>
      </w:r>
    </w:p>
    <w:p w:rsidR="009C420F" w:rsidRPr="000344B8" w:rsidRDefault="009C420F" w:rsidP="000344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C420F" w:rsidRPr="000344B8" w:rsidRDefault="009C420F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средняя  группа</w:t>
      </w:r>
    </w:p>
    <w:p w:rsidR="009C420F" w:rsidRPr="000344B8" w:rsidRDefault="009C420F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Речевое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развитие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 стр. 93-98</w:t>
      </w:r>
    </w:p>
    <w:p w:rsidR="009C420F" w:rsidRPr="000344B8" w:rsidRDefault="009C420F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Познавательное развитие –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стр. 98-103</w:t>
      </w:r>
    </w:p>
    <w:p w:rsidR="009C420F" w:rsidRPr="000344B8" w:rsidRDefault="009C420F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Художественно-эстетическое развитие – стр. 104-111</w:t>
      </w:r>
    </w:p>
    <w:p w:rsidR="009C420F" w:rsidRPr="000344B8" w:rsidRDefault="009C420F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Социально-коммуникативное развитие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– стр. 111-115</w:t>
      </w:r>
    </w:p>
    <w:p w:rsidR="009C420F" w:rsidRPr="000344B8" w:rsidRDefault="00F1582A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Физическое развитие</w:t>
      </w:r>
      <w:r w:rsidR="009C420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9C420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стр. 116-119.</w:t>
      </w:r>
    </w:p>
    <w:p w:rsidR="009C420F" w:rsidRPr="000344B8" w:rsidRDefault="009C420F" w:rsidP="000344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C420F" w:rsidRPr="000344B8" w:rsidRDefault="009C420F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старшая  группа</w:t>
      </w:r>
    </w:p>
    <w:p w:rsidR="009C420F" w:rsidRPr="000344B8" w:rsidRDefault="009C420F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Речевое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развитие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 стр. 150-156</w:t>
      </w:r>
    </w:p>
    <w:p w:rsidR="009C420F" w:rsidRPr="000344B8" w:rsidRDefault="009C420F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Познавательное развитие –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стр. 156-160</w:t>
      </w:r>
    </w:p>
    <w:p w:rsidR="009C420F" w:rsidRPr="000344B8" w:rsidRDefault="009C420F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Художественно-эстетическое развитие – стр. </w:t>
      </w:r>
      <w:r w:rsidR="003B57C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161-167</w:t>
      </w:r>
    </w:p>
    <w:p w:rsidR="009C420F" w:rsidRPr="000344B8" w:rsidRDefault="009C420F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Социально-коммуникативное развитие – стр. </w:t>
      </w:r>
      <w:r w:rsidR="003B57C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168-172</w:t>
      </w:r>
    </w:p>
    <w:p w:rsidR="00DA3A0E" w:rsidRPr="000344B8" w:rsidRDefault="00F1582A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Физическое развитие</w:t>
      </w:r>
      <w:r w:rsidR="009C420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 стр. </w:t>
      </w:r>
      <w:r w:rsidR="003B57C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172-176.</w:t>
      </w:r>
    </w:p>
    <w:p w:rsidR="00DA3A0E" w:rsidRPr="000344B8" w:rsidRDefault="00DA3A0E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3B57C4" w:rsidRPr="000344B8" w:rsidRDefault="003B57C4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подготовительная к школе   группа</w:t>
      </w:r>
    </w:p>
    <w:p w:rsidR="003B57C4" w:rsidRPr="000344B8" w:rsidRDefault="003B57C4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Речевое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развитие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 стр. 190-196</w:t>
      </w:r>
    </w:p>
    <w:p w:rsidR="003B57C4" w:rsidRPr="000344B8" w:rsidRDefault="003B57C4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Познавательное развитие –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стр. 196-201</w:t>
      </w:r>
    </w:p>
    <w:p w:rsidR="003B57C4" w:rsidRPr="000344B8" w:rsidRDefault="003B57C4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Художественно-эстетическое развитие – стр. 201-209</w:t>
      </w:r>
    </w:p>
    <w:p w:rsidR="003B57C4" w:rsidRPr="000344B8" w:rsidRDefault="003B57C4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Социально-коммуникативное развитие  –  стр. 209-213</w:t>
      </w:r>
    </w:p>
    <w:p w:rsidR="003B57C4" w:rsidRPr="000344B8" w:rsidRDefault="00F1582A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Физическое развитие</w:t>
      </w:r>
      <w:r w:rsidR="003B57C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 стр. 213-217.</w:t>
      </w:r>
    </w:p>
    <w:p w:rsidR="00DA3A0E" w:rsidRPr="000344B8" w:rsidRDefault="00DA3A0E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9D3EBB" w:rsidRPr="000344B8" w:rsidRDefault="00C149C2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2.2. </w:t>
      </w:r>
      <w:r w:rsidR="00FB0EA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Образовательная деятельность по профессиональной коррекции </w:t>
      </w:r>
      <w:r w:rsidR="00C7057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речевых </w:t>
      </w:r>
      <w:r w:rsidR="00FB0EAC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нарушений </w:t>
      </w:r>
    </w:p>
    <w:p w:rsidR="00C7057C" w:rsidRPr="000344B8" w:rsidRDefault="00C7057C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BB208C" w:rsidRPr="000344B8" w:rsidRDefault="00BB208C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Коррекционная работа направлена на обеспечение коррекции речевых нарушений</w:t>
      </w:r>
      <w:r w:rsidR="002F73D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;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оказание </w:t>
      </w:r>
      <w:r w:rsidR="00ED41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детям с тяжелыми речевыми нарушениями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квалифицированной помощи в освоении Программы</w:t>
      </w:r>
      <w:r w:rsidR="002F73D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  их разностороннее развитие с учетом возрастных и индивидуальных особенностей и особых образовательных потребностей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</w:p>
    <w:p w:rsidR="00C7057C" w:rsidRPr="000344B8" w:rsidRDefault="00B940F4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соответствии с профилем группы образовательная область «Речевое развитие» выдвинута в Программе на первый план, так как овладение родным языком является одним из основных элементов формирования личности. </w:t>
      </w:r>
      <w:r w:rsidR="000663F8"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П</w:t>
      </w: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рофессиональная коррекция нарушений речи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составляет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значительное </w:t>
      </w:r>
      <w:r w:rsidRPr="000344B8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содержание образовательной области «Речевое развитие»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Согласно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 xml:space="preserve">рекомендациям Примерной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программы, работу по образовательной области «Речевое развитие» организует</w:t>
      </w:r>
      <w:r w:rsidR="00AB72C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воспитатель совместно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AB72C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учителем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-логопед</w:t>
      </w:r>
      <w:r w:rsidR="00AB72C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ом по согласованию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</w:p>
    <w:p w:rsidR="00C7057C" w:rsidRPr="000344B8" w:rsidRDefault="00C7057C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Другие педагог</w:t>
      </w:r>
      <w:r w:rsidR="00AB72CE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 (руководитель по физическому воспитанию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музыкальный руководитель)  осуществляют работу по коррекции речевых нарушений в процессе освоения образовательного содержания по образовательным областям. </w:t>
      </w:r>
    </w:p>
    <w:p w:rsidR="00C7057C" w:rsidRPr="000344B8" w:rsidRDefault="00C7057C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Музыкальное развитие: формируется развитие слуха; фразового дыхания; владения голосом, ритмической координацией и т.д.</w:t>
      </w:r>
    </w:p>
    <w:p w:rsidR="00C7057C" w:rsidRPr="000344B8" w:rsidRDefault="00C7057C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Физическое развитие: формируется  моторика детей, правильное дыхание, формирование владения напряжением-расслаблением мышц, координацией, повышает общую выносливость и т.д.</w:t>
      </w:r>
    </w:p>
    <w:p w:rsidR="00C7057C" w:rsidRPr="000344B8" w:rsidRDefault="00C7057C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Образовательная деятельность в динамических перерывах, в режимных моментах </w:t>
      </w:r>
      <w:r w:rsidR="00BE75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(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воспитатель):  проводится артикуляционная и пальчиковая</w:t>
      </w:r>
      <w:r w:rsidR="00BE75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гимнастика, выполняются 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ндивидуальные занятия в</w:t>
      </w:r>
      <w:r w:rsidR="00BE75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оспитателя по заданию логопеда и т.д. </w:t>
      </w:r>
    </w:p>
    <w:p w:rsidR="008F57C1" w:rsidRPr="000344B8" w:rsidRDefault="00277DA5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</w:p>
    <w:p w:rsidR="00277DA5" w:rsidRPr="000344B8" w:rsidRDefault="00277DA5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Диагностика</w:t>
      </w:r>
    </w:p>
    <w:p w:rsidR="002F73DB" w:rsidRPr="000344B8" w:rsidRDefault="002F73DB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Содержание логопедической диагностики приводится в виде ссылок на издание: 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Н.В. Примерная адаптированная программа коррекционно-развивающей работы в группе компенсирующей направленности ДОО для детей с тяжелыми нарушениями речи (общим недоразвитием речи) с 3 до 7 лет: 3 изд.,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перераб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и доп. в соотв. с ФГОС 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 – 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.: 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ООО «Издательство Детство-Пресс», 2015. – 240 с. 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val="en-US" w:eastAsia="hi-IN" w:bidi="hi-IN"/>
        </w:rPr>
        <w:t>ISBN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978-5-906750-54-9.</w:t>
      </w:r>
    </w:p>
    <w:p w:rsidR="002F73DB" w:rsidRPr="000344B8" w:rsidRDefault="002F73DB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3243E1" w:rsidRPr="000344B8" w:rsidRDefault="003243E1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3243E1" w:rsidRPr="000344B8" w:rsidRDefault="003243E1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9D3EBB" w:rsidRPr="000344B8" w:rsidRDefault="009D3EBB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МЛАДШАЯ группа</w:t>
      </w:r>
    </w:p>
    <w:p w:rsidR="009D3EBB" w:rsidRPr="000344B8" w:rsidRDefault="009D3EB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Диагностика индивидуального развития ребенка млад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шего дошкольного возраста с ОНР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– стр. 63-74</w:t>
      </w:r>
      <w:r w:rsidR="006B23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9D3EBB" w:rsidRPr="000344B8" w:rsidRDefault="009D3EB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Методика проведения обследования ребенка младшего дошкольного возраста с ОНР учителем-логопедом – стр. 75-81.</w:t>
      </w:r>
    </w:p>
    <w:p w:rsidR="0051417D" w:rsidRPr="000344B8" w:rsidRDefault="0051417D" w:rsidP="000344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1417D" w:rsidRPr="000344B8" w:rsidRDefault="0051417D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средняя  группа</w:t>
      </w:r>
    </w:p>
    <w:p w:rsidR="009D3EBB" w:rsidRPr="000344B8" w:rsidRDefault="009D3EB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Диагностика индивидуального развития ребенка среднего дошкольного возраста с ОНР – стр. 120-126</w:t>
      </w:r>
      <w:r w:rsidR="006B23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9D3EBB" w:rsidRPr="000344B8" w:rsidRDefault="009D3EB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Методика проведения обследования ребенка (с 4 до 7 лет) с ОНР учителем-логопедом – стр. 127-142</w:t>
      </w:r>
      <w:r w:rsidR="006B23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51417D" w:rsidRPr="000344B8" w:rsidRDefault="0051417D" w:rsidP="000344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1417D" w:rsidRPr="000344B8" w:rsidRDefault="0051417D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старшая  группа</w:t>
      </w:r>
    </w:p>
    <w:p w:rsidR="009D3EBB" w:rsidRPr="000344B8" w:rsidRDefault="009D3EB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Диагностика индивидуального развития старшего  дошкольного возраста с ОНР  –  стр. 176-182</w:t>
      </w:r>
      <w:r w:rsidR="006B23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9D3EBB" w:rsidRPr="000344B8" w:rsidRDefault="009D3EB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Методика проведения обследования ребенка (с 4 до 7 лет) с ОНР учителем-логопедом – стр. 127-142</w:t>
      </w:r>
      <w:r w:rsidR="006B23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51417D" w:rsidRPr="000344B8" w:rsidRDefault="0051417D" w:rsidP="000344B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51417D" w:rsidRPr="000344B8" w:rsidRDefault="0051417D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подготовительная к школе   группа</w:t>
      </w:r>
    </w:p>
    <w:p w:rsidR="009D3EBB" w:rsidRPr="000344B8" w:rsidRDefault="009D3EB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Диагностика индивидуального развития седьмого года жизни  с ОНР  –  стр. 217-225</w:t>
      </w:r>
      <w:r w:rsidR="006B23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9D3EBB" w:rsidRPr="000344B8" w:rsidRDefault="009D3EB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Методика проведения обследования ребенка (с 4 до 7 лет) с ОНР учителем-логопедом – стр. 127-142</w:t>
      </w:r>
      <w:r w:rsidR="006B23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277DA5" w:rsidRPr="000344B8" w:rsidRDefault="00277DA5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Содержание </w:t>
      </w:r>
      <w:r w:rsidR="00ED41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групповой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кор</w:t>
      </w:r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екционной работы 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(в дополнение к 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ее основному содержанию - 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образовательной области «Речевое развитие»)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привод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тся </w:t>
      </w:r>
      <w:r w:rsidR="00664D1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виде ссылок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на издания ме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тодического комплекта Программы, 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которых изложено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содержание коррекционной работы. </w:t>
      </w:r>
      <w:r w:rsidR="002F73D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Также содержание коррекционной работы приводится 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вариативной части Программы.</w:t>
      </w:r>
      <w:r w:rsidR="002F73D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ED41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Содержание индивидуальной коррекционной работы разрабатывается и фиксируется 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индивидуально </w:t>
      </w:r>
      <w:r w:rsidR="00ED41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для каждого ребенка в его речевой карте и других документах образовательного процесса (журнал занятий, тетрадь домашних занятий). </w:t>
      </w:r>
    </w:p>
    <w:p w:rsidR="002F73DB" w:rsidRPr="000344B8" w:rsidRDefault="002F73DB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6B2326" w:rsidRPr="000344B8" w:rsidRDefault="006B2326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МЛАДШАЯ группа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Н.В. Конспекты подгрупповых логопедических занятий в младшей группе для детей с ОНР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ИЗДА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ТЕЛЬСТВО «ДЕТСТВО-ПРЕСС», 2013.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Занимаемся вместе. Младшая группа. Домашняя тетрадь.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Тетрадь для младшей логопедической группы детского сада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2012. </w:t>
      </w:r>
    </w:p>
    <w:p w:rsidR="00801AEF" w:rsidRPr="000344B8" w:rsidRDefault="00801AEF" w:rsidP="000344B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6B2326" w:rsidRPr="000344B8" w:rsidRDefault="006B2326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средняя  группа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Н.В. Конспекты подгрупповых логопедических занятий в средней группе для детей с ОНР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Занимаемся вместе. Средняя группа. Домашняя тетрадь.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Тетради для средней логопедической группы детского сада № 1, № 2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801AEF" w:rsidRPr="000344B8" w:rsidRDefault="00801AEF" w:rsidP="000344B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6B2326" w:rsidRPr="000344B8" w:rsidRDefault="006B2326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старшая  группа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Н.В. Конспекты подгрупповых логопедических занятий в старшей группе для детей с ОНР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2012. 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Занимаемся вместе. Старшая группа. Домашняя тетрадь (часть I).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Занимаемся вместе. Старшая группа. Домашняя тетрадь (часть II).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801AEF" w:rsidRPr="000344B8" w:rsidRDefault="00801AEF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Тетрадь для старшей логопедической группы детского сада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801AEF" w:rsidRPr="000344B8" w:rsidRDefault="00801AEF" w:rsidP="000344B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6B2326" w:rsidRPr="000344B8" w:rsidRDefault="006B2326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подготовительная к школе   группа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Н.В. Конспекты подгрупповых логопедических занятий в подготовительной к школе логопедической группе для детей с ОНР (часть I)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Н.В. Конспекты подгрупповых логопедических занятий в подготовительной к школе логопедической группе для детей с ОНР (часть II)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ИЗДАТЕЛЬСТВО «ДЕТСТВО-ПРЕСС», 2013.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Занимаемся вместе. Подготовительная к школе группа. Домашняя тетрадь (часть I).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ИЗДА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ТЕЛЬСТВО «ДЕТСТВО-ПРЕСС», 2013.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Занимаемся вместе. Подготовительная к школе группа. Домашняя тетрадь (часть II).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ИЗДА</w:t>
      </w:r>
      <w:r w:rsidR="003243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ТЕЛЬСТВО «ДЕТСТВО-ПРЕСС», 2013.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Тетрадь для подготовительной к школе логопедической группы детского сада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ИЗДАТЕЛЬСТВО «ДЕТСТВО-ПРЕСС», 2013</w:t>
      </w:r>
    </w:p>
    <w:p w:rsidR="00801AEF" w:rsidRPr="000344B8" w:rsidRDefault="00801AEF" w:rsidP="000344B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801AEF" w:rsidRPr="000344B8" w:rsidRDefault="00801AEF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для всех</w:t>
      </w:r>
      <w:r w:rsidR="002A2C29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уровней </w:t>
      </w:r>
    </w:p>
    <w:p w:rsidR="00021D6E" w:rsidRPr="000344B8" w:rsidRDefault="00021D6E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Веселая артикуляционная гимнастика. – 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.: 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ДЕТСТВО-ПРЕСС, 2013.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Картинки и тексты для автоматизации звуков – 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ИЗДАТЕЛЬСТВО «ДЕТСТВО-ПРЕСС», 2012.</w:t>
      </w:r>
    </w:p>
    <w:p w:rsidR="00021D6E" w:rsidRPr="000344B8" w:rsidRDefault="00021D6E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Веселая артикуляционная гимнастика (2). – 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021D6E" w:rsidRPr="000344B8" w:rsidRDefault="00021D6E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Веселая мимическая гимнастика – 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ИЗДАТЕЛЬСТВО «ДЕТСТВО-ПРЕСС», 2013.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Картотека заданий для автоматизации правильного произношения и дифференциации звуков разных групп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2012. 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Картотеки методических рекомендаций для родителей дошкольников с ОНР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2012. 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Картотека предметных и сюжетных картинок для автоматизации и дифференциации звуков. Выпуски 1, 2, 3, 4.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6B2326" w:rsidRPr="000344B8" w:rsidRDefault="006B2326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 В. Тексты и картинки для автоматизации звуков </w:t>
      </w:r>
      <w:r w:rsidR="00021D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.: «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ИЗДАТЕЛЬСТВО «ДЕТСТВО-ПРЕСС», 2013. </w:t>
      </w:r>
    </w:p>
    <w:p w:rsidR="000663F8" w:rsidRPr="000344B8" w:rsidRDefault="000663F8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3C5FA1" w:rsidRPr="000344B8" w:rsidRDefault="003C5FA1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2.</w:t>
      </w:r>
      <w:r w:rsidR="00C149C2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. Вариативная часть содержания </w:t>
      </w:r>
    </w:p>
    <w:p w:rsidR="0051417D" w:rsidRPr="000344B8" w:rsidRDefault="003C5FA1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образования, </w:t>
      </w:r>
      <w:proofErr w:type="gramStart"/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формируемая</w:t>
      </w:r>
      <w:proofErr w:type="gramEnd"/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ДОУ</w:t>
      </w:r>
    </w:p>
    <w:p w:rsidR="003C5FA1" w:rsidRPr="000344B8" w:rsidRDefault="003C5FA1" w:rsidP="000344B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60361" w:rsidRPr="000344B8" w:rsidRDefault="008C6D2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«</w:t>
      </w:r>
      <w:r w:rsidR="005940B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деальным» результатом </w:t>
      </w:r>
      <w:r w:rsidR="00A6036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успешной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коррекции речевых нарушений </w:t>
      </w:r>
      <w:r w:rsidR="00A6036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детей с тяжелыми нарушениями речи,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является </w:t>
      </w:r>
      <w:r w:rsidR="00A6036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достижение ими таких результатов, при которых возможен их перевод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 группы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общеразвивающей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направленности </w:t>
      </w:r>
      <w:r w:rsidR="00A6036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ДОУ 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(</w:t>
      </w:r>
      <w:r w:rsidR="00A6036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 достижении ими уровня должного речевого развития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)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Для этого необходима преемственность образовательного содержания в ДОУ. Для ее обеспечения</w:t>
      </w:r>
      <w:r w:rsidR="00A6036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выбор вариативного содержания  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Программы </w:t>
      </w:r>
      <w:r w:rsidR="00A6036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осуществлялся </w:t>
      </w:r>
      <w:r w:rsidR="001053E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 опорой на основн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ую</w:t>
      </w:r>
      <w:r w:rsidR="001053E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программ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</w:t>
      </w:r>
      <w:r w:rsidR="001053E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</w:p>
    <w:p w:rsidR="00DC0DAC" w:rsidRPr="000344B8" w:rsidRDefault="000663F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Также частью</w:t>
      </w:r>
      <w:r w:rsidR="001053E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вариативного содержания являются </w:t>
      </w:r>
      <w:r w:rsidR="004933F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элементы </w:t>
      </w:r>
      <w:r w:rsidR="00C149C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коррекционн</w:t>
      </w:r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ой</w:t>
      </w:r>
      <w:r w:rsidR="00C149C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программ</w:t>
      </w:r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="00C149C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</w:t>
      </w:r>
      <w:r w:rsidR="004933F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Т. Б. Филичевой, Г. В. Чиркин</w:t>
      </w:r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ой, </w:t>
      </w:r>
      <w:r w:rsidR="004933F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Т.В.Туманов</w:t>
      </w:r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ой. </w:t>
      </w:r>
      <w:proofErr w:type="gramStart"/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(Филичева Т.Б. и др. Воспитание и обучение детей дошкольного возраста с общим недоразвитием речи.</w:t>
      </w:r>
      <w:proofErr w:type="gramEnd"/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Программные методические рекомендации// Т.Б. Филичева, Т.В. Туманова, Г.В. Чиркина. –  Москва: Дрофа,  2009. </w:t>
      </w:r>
      <w:proofErr w:type="gramStart"/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–</w:t>
      </w:r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val="en-US" w:eastAsia="hi-IN" w:bidi="hi-IN"/>
        </w:rPr>
        <w:t>ISBN</w:t>
      </w:r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978-5-358-05835-4).</w:t>
      </w:r>
      <w:proofErr w:type="gramEnd"/>
    </w:p>
    <w:p w:rsidR="00DC0DAC" w:rsidRPr="000344B8" w:rsidRDefault="00DC0DA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</w:p>
    <w:p w:rsidR="009807A7" w:rsidRPr="000344B8" w:rsidRDefault="009807A7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 воспитания.</w:t>
      </w:r>
    </w:p>
    <w:p w:rsidR="000663F8" w:rsidRPr="000344B8" w:rsidRDefault="000663F8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5F44C8" w:rsidRPr="000344B8" w:rsidRDefault="003243E1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Программа</w:t>
      </w:r>
      <w:r w:rsidR="005F44C8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авдеевой Н.Н.</w:t>
      </w:r>
      <w:r w:rsidR="005F44C8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  <w:r w:rsidR="005F44C8" w:rsidRPr="000344B8"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hi-IN" w:bidi="hi-IN"/>
        </w:rPr>
        <w:t>и др.</w:t>
      </w:r>
      <w:r w:rsidR="005F44C8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«Основы безопасности детей дошкольного возраста»</w:t>
      </w:r>
    </w:p>
    <w:p w:rsidR="005F44C8" w:rsidRPr="000344B8" w:rsidRDefault="005F44C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Программа предполагает решение задачи  воспитания у ребенка навыков адекватного поведения в различных  ситуациях. В содержание включено шесть разделов: «Ребенок и другие люди», «Ребенок и природа», «Ребенок дома», «Здоровье ребенка», «Эмоциональное благополучие ребенка», «Ребенок на улицах города». Обучение организуется с учетом индивидуальных и возрастных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 xml:space="preserve">особенностей детей,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социокультурных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различий, своеобразия домашних и бытовых условий. </w:t>
      </w:r>
    </w:p>
    <w:p w:rsidR="005F44C8" w:rsidRPr="000344B8" w:rsidRDefault="005F44C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Содержание программы 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см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в издании: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ab/>
        <w:t xml:space="preserve">Авдеева Н.Н.,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Стеркина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Р.Б., Князева О.Л. Безопасность: Учебное пособие по основам безопасности жизнедеятельности детей. – СПб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.: 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ООО «Детство-Пресс», 2015. </w:t>
      </w:r>
    </w:p>
    <w:p w:rsidR="00CF77F7" w:rsidRPr="000344B8" w:rsidRDefault="00CF77F7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C149C2" w:rsidRPr="000344B8" w:rsidRDefault="002F73DB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ОБРАЗОВАТЕЛЬНАЯ ДЕЯТЕЛЬНОСТЬ ПО ПРОФЕССИОНАЛЬНОЙ КОРРЕКЦИИ НАРУШЕНИЙ РАЗВИТИЯ ДЕТЕЙ </w:t>
      </w:r>
      <w:r w:rsidR="007F470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(вариативная часть)</w:t>
      </w:r>
    </w:p>
    <w:p w:rsidR="000663F8" w:rsidRPr="000344B8" w:rsidRDefault="000663F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0663F8" w:rsidRPr="000344B8" w:rsidRDefault="002F73DB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Содержание коррекционной работы  приводится </w:t>
      </w:r>
      <w:r w:rsidR="007F470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виде ссылок на  издание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: Филичева Т.Б. и др. </w:t>
      </w:r>
      <w:r w:rsidR="007F470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Воспитание и обучение детей дошкольного возраста с общим недоразвитием речи. Программные методические рекомендации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//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Т.Б. Филичева, Т.В. Туманова, </w:t>
      </w:r>
      <w:r w:rsidR="007F470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Г.В. Чиркина.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–  Москва:</w:t>
      </w:r>
      <w:r w:rsidR="000663F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7F470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Дрофа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 2009. </w:t>
      </w:r>
      <w:r w:rsidR="00122D6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–</w:t>
      </w:r>
      <w:r w:rsidR="00122D6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val="en-US" w:eastAsia="hi-IN" w:bidi="hi-IN"/>
        </w:rPr>
        <w:t>ISBN</w:t>
      </w:r>
      <w:r w:rsidR="00122D6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978-5-358-05835-4.</w:t>
      </w:r>
    </w:p>
    <w:p w:rsidR="00ED41C8" w:rsidRPr="000344B8" w:rsidRDefault="00ED41C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2A2C29" w:rsidRPr="000344B8" w:rsidRDefault="002A2C2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младшая группа (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val="en-US" w:eastAsia="hi-IN" w:bidi="hi-IN"/>
        </w:rPr>
        <w:t>i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уровень развития речи)</w:t>
      </w:r>
    </w:p>
    <w:p w:rsidR="002A2C29" w:rsidRPr="000344B8" w:rsidRDefault="002A2C29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 логопедической работы с детьми. Организация коррекционно-воспитательной работы. Содержание логопедических занятий. Задачи логопедических занятий по периодам обучения  – стр. 34-47.</w:t>
      </w:r>
    </w:p>
    <w:p w:rsidR="002A2C29" w:rsidRPr="000344B8" w:rsidRDefault="002A2C29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2A2C29" w:rsidRPr="000344B8" w:rsidRDefault="002A2C2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средняя группа (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val="en-US" w:eastAsia="hi-IN" w:bidi="hi-IN"/>
        </w:rPr>
        <w:t>II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уровень развития речи)</w:t>
      </w:r>
    </w:p>
    <w:p w:rsidR="002A2C29" w:rsidRPr="000344B8" w:rsidRDefault="002A2C29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 логопедической работы с детьми. Организация коррекционно-воспитательной работы. Содержание логопедических занятий. Задачи логопедических занятий по периодам обучения  – стр. 51-64.</w:t>
      </w:r>
    </w:p>
    <w:p w:rsidR="002A2C29" w:rsidRPr="000344B8" w:rsidRDefault="002A2C29" w:rsidP="000344B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2A2C29" w:rsidRPr="000344B8" w:rsidRDefault="002A2C2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старшая и подготовительная группы</w:t>
      </w:r>
    </w:p>
    <w:p w:rsidR="002A2C29" w:rsidRPr="000344B8" w:rsidRDefault="002A2C2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(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val="en-US" w:eastAsia="hi-IN" w:bidi="hi-IN"/>
        </w:rPr>
        <w:t>III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уровень развития речи)</w:t>
      </w:r>
    </w:p>
    <w:p w:rsidR="002A2C29" w:rsidRPr="000344B8" w:rsidRDefault="002A2C29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 логопедической работы с детьми. Организация коррекционно-воспитательной работы. Содержание логопедических занятий. Задачи логопедических занятий по периодам обучения  – стр. 65-101.</w:t>
      </w:r>
    </w:p>
    <w:p w:rsidR="002A2C29" w:rsidRPr="000344B8" w:rsidRDefault="002A2C29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2A2C29" w:rsidRPr="000344B8" w:rsidRDefault="002A2C2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IV уровень развития речи</w:t>
      </w:r>
    </w:p>
    <w:p w:rsidR="002A2C29" w:rsidRPr="000344B8" w:rsidRDefault="002A2C29" w:rsidP="000344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 логопедической работы с детьми. Организация коррекционно-воспитательной работы. Содержание логопедических занятий. Задачи логопедических занятий по периодам обучения  – стр. 106-121.</w:t>
      </w:r>
    </w:p>
    <w:p w:rsidR="002A2C29" w:rsidRPr="000344B8" w:rsidRDefault="002A2C2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7500D" w:rsidRPr="000344B8" w:rsidRDefault="006E71D5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2.</w:t>
      </w:r>
      <w:r w:rsidR="008F57C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4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. Вариативные формы, способы, методы и средства реализации  Программы с учетом возрастных, индивидуальных  особенностей дошкольников и</w:t>
      </w:r>
      <w:r w:rsidR="008F57C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особенностей детей с нарушениями речи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</w:p>
    <w:p w:rsidR="00845A7C" w:rsidRPr="000344B8" w:rsidRDefault="00845A7C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A7500D" w:rsidRPr="000344B8" w:rsidRDefault="00845A7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Реализация Программы применяет дифференцированный подход к образованию детей с речевыми нарушениями, выражающийся в реализации </w:t>
      </w:r>
      <w:r w:rsidR="00792C8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индивидуальной образовательной траектории</w:t>
      </w:r>
      <w:r w:rsidR="00985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792C8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зависимости от уровня и вида нарушения речи. Структура такого маршрута предполагает следующие формы образовательного процесса в отличие от </w:t>
      </w:r>
      <w:proofErr w:type="spellStart"/>
      <w:r w:rsidR="00792C8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общеразвивающих</w:t>
      </w:r>
      <w:proofErr w:type="spellEnd"/>
      <w:r w:rsidR="00792C8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групп:</w:t>
      </w:r>
    </w:p>
    <w:p w:rsidR="00792C85" w:rsidRPr="000344B8" w:rsidRDefault="00792C85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индивидуальная диагностика речевых нарушений; постановка целей коррекционной работы отдельно для каждого ребенка</w:t>
      </w:r>
    </w:p>
    <w:p w:rsidR="00792C85" w:rsidRPr="000344B8" w:rsidRDefault="00792C85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выстраивание </w:t>
      </w:r>
      <w:r w:rsidR="00F832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индивидуальных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алгоритмов (системы комбинирования индивидуальных, групповых и домашних занятий) образовательного процесса, отбор содержания образования</w:t>
      </w:r>
    </w:p>
    <w:p w:rsidR="00792C85" w:rsidRPr="000344B8" w:rsidRDefault="00792C85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динамическое наблюдение за образовательным маршрутом и его оперативное изменение в зависимости от успехов (трудностей) ребенка</w:t>
      </w:r>
    </w:p>
    <w:p w:rsidR="00792C85" w:rsidRPr="000344B8" w:rsidRDefault="00792C85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индивидуальный подход к результативности работы (формулирование ожидаемых результатов, оценка динамики, оценка критериев эффективности коррекции).</w:t>
      </w:r>
    </w:p>
    <w:p w:rsidR="00792C85" w:rsidRPr="000344B8" w:rsidRDefault="00792C85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BB208C" w:rsidRPr="000344B8" w:rsidRDefault="00BB208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Для профилактики психологической перегрузки детей с тяжелыми нарушениями речи  Программа широко использует принцип интеграции содержания образования. Согласно Примерной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программе «и</w:t>
      </w:r>
      <w:r w:rsidR="00792C8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нтегрированные коррекционно-развивающие занятия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ED41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...</w:t>
      </w:r>
      <w:r w:rsidR="00792C8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позволяют избежать перегрузки и </w:t>
      </w:r>
      <w:proofErr w:type="spellStart"/>
      <w:r w:rsidR="00792C8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дезадаптации</w:t>
      </w:r>
      <w:proofErr w:type="spellEnd"/>
      <w:r w:rsidR="00792C8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детей, помогают высвободить время для свободной игровой деятельности детей, обеспечивают взаимодействие специалистов и родителей дошкольников в коррекционном процессе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». </w:t>
      </w:r>
    </w:p>
    <w:p w:rsidR="00792C85" w:rsidRPr="000344B8" w:rsidRDefault="00792C85" w:rsidP="000344B8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highlight w:val="yellow"/>
          <w:lang w:eastAsia="hi-IN" w:bidi="hi-IN"/>
        </w:rPr>
      </w:pPr>
    </w:p>
    <w:p w:rsidR="00845A7C" w:rsidRPr="000344B8" w:rsidRDefault="00845A7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Интегрированный подход реализуется в Программе в следующих видах: </w:t>
      </w:r>
    </w:p>
    <w:p w:rsidR="00845A7C" w:rsidRPr="000344B8" w:rsidRDefault="00845A7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845A7C" w:rsidRPr="000344B8" w:rsidRDefault="00845A7C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как процесс взаимодействия взрослых участников образовательного процесса (педагогов, логопедов, родителей) и ребёнка на определённую тему в течение одного дня, в котором гармонично объединены различные образовательные области для целостного восприятия окружающего мира (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межпредметный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проектно-тематический подход); </w:t>
      </w:r>
    </w:p>
    <w:p w:rsidR="00845A7C" w:rsidRPr="000344B8" w:rsidRDefault="00845A7C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как взаимодействие методов и приемов воспитания и обуч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ения (методическая интеграция);</w:t>
      </w:r>
    </w:p>
    <w:p w:rsidR="00BB208C" w:rsidRPr="000344B8" w:rsidRDefault="00BB208C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как интеграция содержания образования и 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ку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льтурно-досуговой</w:t>
      </w:r>
      <w:proofErr w:type="spellEnd"/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деятельности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(тематические праздники);</w:t>
      </w:r>
    </w:p>
    <w:p w:rsidR="00845A7C" w:rsidRPr="000344B8" w:rsidRDefault="00845A7C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как синтез детских видов деятельности.</w:t>
      </w:r>
    </w:p>
    <w:p w:rsidR="004807CC" w:rsidRPr="000344B8" w:rsidRDefault="004807C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504BFF" w:rsidRPr="000344B8" w:rsidRDefault="00504BF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зависимости от конкретной ситуации педагоги-воспитатели и логопеды продумывает содержание и организацию образовательных ситуаций, обогащающие опыт детей; эмоциональную сферу и представления о мире. Все образовательные моменты предполагают познавательное общение педагогов, специалистов, детей и родителей и самостоятельность детей. Программа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предполагает различные способы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организации образовательного процесса: тематические погружения, детские проекты, игры-театрализации, экспериментирование. Активно используются разнообразные виды наглядности</w:t>
      </w:r>
      <w:r w:rsidR="00AA238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7F4701" w:rsidRPr="000344B8" w:rsidRDefault="007F4701" w:rsidP="000344B8">
      <w:pPr>
        <w:pStyle w:val="a3"/>
        <w:suppressAutoHyphens/>
        <w:spacing w:after="0" w:line="240" w:lineRule="auto"/>
        <w:ind w:left="769" w:right="-284"/>
        <w:rPr>
          <w:rFonts w:ascii="Times New Roman" w:hAnsi="Times New Roman" w:cs="Times New Roman"/>
          <w:sz w:val="26"/>
          <w:szCs w:val="26"/>
        </w:rPr>
      </w:pPr>
    </w:p>
    <w:p w:rsidR="00716C56" w:rsidRDefault="00716C56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16C56" w:rsidRDefault="00716C56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16C56" w:rsidRDefault="00716C56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16C56" w:rsidRDefault="00716C56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231773" w:rsidRPr="000344B8" w:rsidRDefault="00076701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lastRenderedPageBreak/>
        <w:t>2.</w:t>
      </w:r>
      <w:r w:rsidR="008F57C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5.</w:t>
      </w:r>
      <w:r w:rsidR="008F57C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ab/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Образовательная деятельность разных видов и культурных  практик, </w:t>
      </w:r>
      <w:r w:rsidR="000E4E5F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способы 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поддержки детской инициативы</w:t>
      </w:r>
      <w:r w:rsidR="00231773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</w:p>
    <w:p w:rsidR="00231773" w:rsidRPr="000344B8" w:rsidRDefault="00231773" w:rsidP="000344B8">
      <w:pPr>
        <w:pStyle w:val="a3"/>
        <w:suppressAutoHyphens/>
        <w:spacing w:after="0" w:line="240" w:lineRule="auto"/>
        <w:ind w:left="769" w:right="-284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231773" w:rsidRPr="000344B8" w:rsidRDefault="00231773" w:rsidP="000344B8">
      <w:pPr>
        <w:pStyle w:val="a3"/>
        <w:suppressAutoHyphens/>
        <w:spacing w:after="0" w:line="240" w:lineRule="auto"/>
        <w:ind w:left="769" w:right="-284"/>
        <w:jc w:val="center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Культурные практики</w:t>
      </w:r>
    </w:p>
    <w:p w:rsidR="00076701" w:rsidRPr="000344B8" w:rsidRDefault="0023177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Культурные практики </w:t>
      </w:r>
      <w:r w:rsidR="0007670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понимают в качестве поиска и освоения  новых способов и форм деятельности и поведения для организации собственных действий и опыта. В ДОУ основными культурными практиками, осваив</w:t>
      </w:r>
      <w:r w:rsidR="00AA238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аемыми дошкольниками, являются:</w:t>
      </w:r>
    </w:p>
    <w:p w:rsidR="00076701" w:rsidRPr="000344B8" w:rsidRDefault="00AA238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игра, продуктивная деятельность</w:t>
      </w:r>
    </w:p>
    <w:p w:rsidR="00076701" w:rsidRPr="000344B8" w:rsidRDefault="0007670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познавательно-</w:t>
      </w:r>
      <w:r w:rsidR="00AA238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исследовательская деятельность;</w:t>
      </w:r>
    </w:p>
    <w:p w:rsidR="00076701" w:rsidRPr="000344B8" w:rsidRDefault="00AA238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развитие речи и чтение;</w:t>
      </w:r>
    </w:p>
    <w:p w:rsidR="00076701" w:rsidRPr="000344B8" w:rsidRDefault="00AA238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практическая деятельность;</w:t>
      </w:r>
    </w:p>
    <w:p w:rsidR="00076701" w:rsidRPr="000344B8" w:rsidRDefault="0007670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результативн</w:t>
      </w:r>
      <w:r w:rsidR="00AA238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ые физические упражнения;</w:t>
      </w:r>
    </w:p>
    <w:p w:rsidR="00076701" w:rsidRPr="000344B8" w:rsidRDefault="0007670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развитие речи (в процессе театрализации, в освоении содержат</w:t>
      </w:r>
      <w:r w:rsidR="00A750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ельных областей), при занятиях с логопедом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076701" w:rsidRPr="000344B8" w:rsidRDefault="0007670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музицирование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: пение, танец, </w:t>
      </w:r>
      <w:r w:rsidR="00F832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ритмические занятия,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театр</w:t>
      </w:r>
      <w:r w:rsidR="00504BF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ально-музыкальные инсценировки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076701" w:rsidRPr="000344B8" w:rsidRDefault="0007670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проектная деятельность (по Н. А. Виноградовой, Е. П. Панковой)</w:t>
      </w:r>
      <w:r w:rsidRPr="000344B8">
        <w:rPr>
          <w:rFonts w:ascii="Times New Roman" w:eastAsia="Times New Roman" w:hAnsi="Times New Roman" w:cs="Times New Roman"/>
          <w:kern w:val="20"/>
          <w:sz w:val="26"/>
          <w:szCs w:val="26"/>
          <w:vertAlign w:val="superscript"/>
          <w:lang w:eastAsia="hi-IN" w:bidi="hi-IN"/>
        </w:rPr>
        <w:footnoteReference w:id="3"/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076701" w:rsidRPr="000344B8" w:rsidRDefault="0007670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совместные 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творческая и </w:t>
      </w:r>
      <w:proofErr w:type="spellStart"/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досуговая</w:t>
      </w:r>
      <w:proofErr w:type="spellEnd"/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деятельность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семьи и ДОУ (праздники, спектакли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экскурсии, прогулки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)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B51A26" w:rsidRPr="000344B8" w:rsidRDefault="00504BF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Программа опирается на рекомендации по культурным практикам</w:t>
      </w:r>
      <w:r w:rsidR="00C174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(</w:t>
      </w:r>
      <w:proofErr w:type="spellStart"/>
      <w:r w:rsidR="00C174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культурно-досуговой</w:t>
      </w:r>
      <w:proofErr w:type="spellEnd"/>
      <w:r w:rsidR="00C174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деятельности)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приводимы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е в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Примерной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 и</w:t>
      </w:r>
      <w:r w:rsidR="00C174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включает о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рганизацию отдыха, развлечений, </w:t>
      </w:r>
      <w:r w:rsidR="00C174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самостоятельной художественной </w:t>
      </w:r>
      <w:r w:rsidR="00854EB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 познавательной </w:t>
      </w:r>
      <w:r w:rsidR="00C174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деятельности детей. </w:t>
      </w:r>
    </w:p>
    <w:p w:rsidR="00854EB9" w:rsidRPr="000344B8" w:rsidRDefault="00854EB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Дети всех уровней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речевых нарушений привлекаются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к участию в спектаклях, утренниках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</w:t>
      </w:r>
      <w:r w:rsidR="00ED41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театрализованных играх 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соответствии с 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индивидуальными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речевыми возможно</w:t>
      </w:r>
      <w:r w:rsidR="00AA238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стями по рекомендации логопеда.</w:t>
      </w:r>
    </w:p>
    <w:p w:rsidR="00C17443" w:rsidRPr="000344B8" w:rsidRDefault="00C17443" w:rsidP="000344B8">
      <w:pPr>
        <w:spacing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DB6F03" w:rsidRPr="000344B8" w:rsidRDefault="00AA2381" w:rsidP="000344B8">
      <w:pPr>
        <w:spacing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младшая группа</w:t>
      </w:r>
    </w:p>
    <w:p w:rsidR="00DB6F03" w:rsidRPr="000344B8" w:rsidRDefault="00DB6F0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 детей младшего </w:t>
      </w:r>
      <w:r w:rsidR="00504BF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формируется умение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занимать себя игрой, рисовать, лепить, заниматься конструированием из крупного строите</w:t>
      </w:r>
      <w:r w:rsidR="00C174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льного материала, конструкторов. </w:t>
      </w:r>
      <w:r w:rsidR="00504BF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Рекомендованы просмотры театрализованных представлений и анимационных фильмов, прослушивание звукозаписей.</w:t>
      </w:r>
    </w:p>
    <w:p w:rsidR="00854EB9" w:rsidRPr="000344B8" w:rsidRDefault="00854EB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C17443" w:rsidRPr="000344B8" w:rsidRDefault="00C17443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средняя группа</w:t>
      </w:r>
    </w:p>
    <w:p w:rsidR="00C17443" w:rsidRPr="000344B8" w:rsidRDefault="00C219E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 детей среднего возраста формируется умение отдыхать, занимать себя игрой, рассматривать иллюстрации в книгах, рисовать, лепить, музицировать, слушать музыку, наблюдать за изменениями, происходящими в природе, заниматься конструированием из крупного и среднего строительного материала, конструкторов. Рекомендованы просмотры театрализованных представлений и анимационных фильмов, прослушивание звукозаписей. Дети привлекаются  к познавательным развлечениям, знакомятся с детскими энциклопедиями, энциклопедиями в картинках. </w:t>
      </w:r>
    </w:p>
    <w:p w:rsidR="00A70984" w:rsidRPr="000344B8" w:rsidRDefault="00A70984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C17443" w:rsidRPr="000344B8" w:rsidRDefault="00C17443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lastRenderedPageBreak/>
        <w:t>старшая группа</w:t>
      </w:r>
    </w:p>
    <w:p w:rsidR="00C17443" w:rsidRPr="000344B8" w:rsidRDefault="00C1744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 старших дошкольников формируется умение самостоятельно организовывать свой отдых дома и в детском саду, заниматься творчеством (лепка, рисование, и т.д.), слушать музыку или записи литературных произведений, проводить простые эксперименты, участвовать в работе студий и кружков. Рекомендуется посещать с родителями выставки, музеи, киноцентры и театры, экскурсии.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Дети активно привлекаются к  участию в праздничных утренниках, украшении группы и детского сада к праздникам. Формируется  умение и мотивация поздравлять окружающих с праздниками, делать своими руками подарки, преподносить сюрпризы (Мамин праздник, 23 февраля, и т.д.)</w:t>
      </w:r>
    </w:p>
    <w:p w:rsidR="00C17443" w:rsidRPr="000344B8" w:rsidRDefault="00C17443" w:rsidP="000344B8">
      <w:pPr>
        <w:pStyle w:val="Default"/>
        <w:contextualSpacing/>
        <w:rPr>
          <w:b/>
          <w:bCs/>
          <w:sz w:val="26"/>
          <w:szCs w:val="26"/>
        </w:rPr>
      </w:pPr>
    </w:p>
    <w:p w:rsidR="00DB6F03" w:rsidRPr="000344B8" w:rsidRDefault="00DB6F03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Подготовительная группа</w:t>
      </w:r>
    </w:p>
    <w:p w:rsidR="00854EB9" w:rsidRPr="000344B8" w:rsidRDefault="00854EB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Дошкольники подготовительной группы</w:t>
      </w:r>
      <w:r w:rsidR="00DB6F0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приучаются</w:t>
      </w:r>
      <w:r w:rsidR="00DB6F0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осмысливать полученные знания и использовать их в самостоятельной творческой деятельности.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Рекомендовано расширять знания об искусстве, приучать их к посещению с родителями выставок, музеев, театров. У детей седьмого года жизни формируются представления о государственных праздниках, они привлекаются  к их подготовке и участию в тематических постановках и утренниках. </w:t>
      </w:r>
    </w:p>
    <w:p w:rsidR="00231773" w:rsidRPr="000344B8" w:rsidRDefault="0023177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231773" w:rsidRPr="000344B8" w:rsidRDefault="00231773" w:rsidP="000344B8">
      <w:pPr>
        <w:pStyle w:val="a3"/>
        <w:suppressAutoHyphens/>
        <w:spacing w:after="0" w:line="240" w:lineRule="auto"/>
        <w:ind w:left="769" w:right="-284"/>
        <w:jc w:val="center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поддержка детской инициативы</w:t>
      </w:r>
    </w:p>
    <w:p w:rsidR="00231773" w:rsidRPr="000344B8" w:rsidRDefault="0023177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Детская инициатива проявляется в свободной самостоятельной деятельности детей по выбору и интересам. Все виды деятельности ребенка в детском саду осуществляются в форме самостоятельной инициативной деятельности: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самостоятельные сюжетно-ролевые, развивающие и логические игры;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музыкальные игры и импровизации;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речевые игры, игры с буквами, звуками и слогами;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самостоятельная деятельность в книжном уголке;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самостоятельная изобразительная и конструктивная деятельность;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самостоятельные опыты, эксперименты и др.</w:t>
      </w:r>
    </w:p>
    <w:p w:rsidR="00231773" w:rsidRPr="000344B8" w:rsidRDefault="0023177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231773" w:rsidRPr="000344B8" w:rsidRDefault="0023177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Взрослые участники образовательного процесса  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применяю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  следующие способы поддержки детской инициативы: </w:t>
      </w:r>
    </w:p>
    <w:p w:rsidR="00231773" w:rsidRPr="000344B8" w:rsidRDefault="0023177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создают </w:t>
      </w:r>
      <w:r w:rsidR="000E4E5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 планировании и организации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образовательных ситуаций  условия для активизации познавательной 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активности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детей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создают ситуации и условия для самостоятельной творческой деятельности (рисования, конструирования и т.д.)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обучают приёмам самостоятельной работы (планирование, детское проектирование)  и самостоятельному применению знаний и умений;</w:t>
      </w:r>
    </w:p>
    <w:p w:rsidR="00231773" w:rsidRPr="000344B8" w:rsidRDefault="00231773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обеспечивают позитивные поощряющие самостоятельность оценки, поддерживают мотивацию к самостоятельности и инициативе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0E4E5F" w:rsidRPr="000344B8" w:rsidRDefault="000E4E5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управляют развитием предметно-развивающей среды, стимулирующей развитие инициативы детей;</w:t>
      </w:r>
    </w:p>
    <w:p w:rsidR="000E4E5F" w:rsidRPr="000344B8" w:rsidRDefault="000E4E5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разъясняют педагогические приемы и методы по поддержке инициативы семьям воспитанников. </w:t>
      </w:r>
    </w:p>
    <w:p w:rsidR="00DB6F03" w:rsidRPr="000344B8" w:rsidRDefault="00DB6F03" w:rsidP="000344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8F57C1" w:rsidRPr="000344B8" w:rsidRDefault="00FB0EAC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2.</w:t>
      </w:r>
      <w:r w:rsidR="008F57C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6.</w:t>
      </w:r>
      <w:r w:rsidR="008F57C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ab/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Взаимодействи</w:t>
      </w:r>
      <w:r w:rsidR="0098550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е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  <w:r w:rsidR="0098550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  <w:proofErr w:type="gramStart"/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педагогического</w:t>
      </w:r>
      <w:proofErr w:type="gramEnd"/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</w:t>
      </w:r>
    </w:p>
    <w:p w:rsidR="00FB0EAC" w:rsidRPr="000344B8" w:rsidRDefault="00FB0EAC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lastRenderedPageBreak/>
        <w:t>коллектива с семьями воспитанников</w:t>
      </w:r>
    </w:p>
    <w:p w:rsidR="00076701" w:rsidRPr="000344B8" w:rsidRDefault="00076701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076701" w:rsidRPr="000344B8" w:rsidRDefault="0007670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Взаимодействие с родителями дошкольников, обучающихся по Программе,  организуется </w:t>
      </w:r>
      <w:r w:rsidR="00FA24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на основе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методических рекомендаций</w:t>
      </w:r>
      <w:r w:rsidR="0081507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Примерной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="0081507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программы.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</w:p>
    <w:p w:rsidR="00404E8B" w:rsidRPr="000344B8" w:rsidRDefault="00404E8B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Взаимодействие с родителями (законными представителями) по вопросам образования ребенка, предполагает 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их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непосредственное вовлечение в образовательную деятельность, в том числе посредством создания образовательных проектов совместно с семьей.</w:t>
      </w:r>
    </w:p>
    <w:p w:rsidR="00076701" w:rsidRPr="000344B8" w:rsidRDefault="005B323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985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предусм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отрены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следующие формы взаимодействия с родителями</w:t>
      </w:r>
      <w:r w:rsidR="00AA238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:</w:t>
      </w:r>
    </w:p>
    <w:p w:rsidR="00B51A26" w:rsidRPr="000344B8" w:rsidRDefault="00B51A26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B51A26" w:rsidRPr="000344B8" w:rsidRDefault="00B51A26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404E8B" w:rsidRPr="000344B8" w:rsidRDefault="00404E8B" w:rsidP="000344B8">
      <w:pPr>
        <w:spacing w:line="240" w:lineRule="auto"/>
        <w:ind w:left="567"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60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46"/>
        <w:gridCol w:w="2334"/>
        <w:gridCol w:w="4428"/>
      </w:tblGrid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Этап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Формы взаимодействия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Знакомство с семьями, социальный мониторинг семьи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Диагностика социальной ситуации дошкольника, стилей общения взрослых и детей в семье и т.д., установка доверительных </w:t>
            </w:r>
            <w:r w:rsidR="0098550D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отношений с семьями (родителями)</w:t>
            </w: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Анкетирование, интервьюирование, опросы, беседы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Информирование родителей о новом содержании дошкольного образования, о содержании ООП,  о партнерском характере взаимодействия при реализации ООП </w:t>
            </w:r>
            <w:proofErr w:type="gramStart"/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Повышение осведомленности, </w:t>
            </w:r>
          </w:p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информированности родителей</w:t>
            </w: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Вводные лекции, семинары, практические занятия,  педагогические советы, родительские собрания,  наглядная информация, консультации, развитие раздела для родителей на сайте</w:t>
            </w:r>
            <w:r w:rsidR="0098550D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ДОУ, </w:t>
            </w: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создание родительских инициативных групп, и т.д. 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Включение родителей в совместную деятельность по реализации ООП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Развитие образовательных форм  по совместной  реализации </w:t>
            </w:r>
            <w:r w:rsidR="00815074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Программы.</w:t>
            </w: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Включение родителей (семей, законных представителей) в образовательные ситуации: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совместные праздники, открытые занятия, домашние заготовки для реализации творческих проектов; репетиции и экскурсии с детьми, использование «домашних» наблюдений по развитию детской </w:t>
            </w: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инициативы и творческих способностей и т.д.  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том числе по образовательным областям обязательной и  вариативной частей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815074" w:rsidP="000344B8">
            <w:pPr>
              <w:spacing w:line="240" w:lineRule="auto"/>
              <w:ind w:left="162" w:right="65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</w:t>
            </w:r>
            <w:r w:rsidR="00404E8B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кскурсии по темам программы</w:t>
            </w:r>
          </w:p>
          <w:p w:rsidR="00404E8B" w:rsidRPr="000344B8" w:rsidRDefault="00815074" w:rsidP="000344B8">
            <w:pPr>
              <w:spacing w:line="240" w:lineRule="auto"/>
              <w:ind w:left="162" w:right="65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404E8B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омашние наблюдения</w:t>
            </w:r>
          </w:p>
          <w:p w:rsidR="0098550D" w:rsidRPr="000344B8" w:rsidRDefault="0098550D" w:rsidP="000344B8">
            <w:pPr>
              <w:spacing w:line="240" w:lineRule="auto"/>
              <w:ind w:left="162" w:right="65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Прогулки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Образовательная область «Физическое развитие» и вопросы здоровья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Совместная с родителями (семьей) педагогическая деятельность  по положительному отношению к физкультуре и спорту; по формированию привычки к  ежедневной утренней гимнастики; стимулирование двигательной активности ребёнка.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Ознакомление родителей с системой профилактики заболеваний, медицинского наблюдения и контроля,  закаливания дошкольников, и т.д. 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Методическая поддержка по  физическому развитию детей на разных возрастных этапах  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Информирование семей о возможностях детского сада  и семьи в решении данной задачи.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Образовательная область «Социально-коммуникативное развитие»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Информирование родителей о возможности развития коммуникативной сферы ребёнка в семье и детском саду.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Методическая поддержка по поддержке общения с ребёнком; в различных образовательных и воспитательных ситуациях; по развитию партнерского, равноправного диалога с ребёнком, открывающего возможность для познания окружающего мира.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Образовательная область «Познавательное развитие»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Совместная с родителями (семьей) педагогическая деятельность по развитию у ребёнка потребности к познанию, общению </w:t>
            </w:r>
            <w:proofErr w:type="gramStart"/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</w:t>
            </w:r>
            <w:proofErr w:type="gramEnd"/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взрослым и сверстниками, по развитию детской инициативы; по организации совместной деятельности с ребенком. 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семей  в прогулках и экскурсиях по образовательным темам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Методическая поддержка по развитию познавательных способностей в домашних ситуациях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Совместное с родителями (семьями) и детьми участие в исследовательской, проектной и продуктивной деятельности в детском саду и дома. 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Образовательная область «Речевое развитие»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Совместная с родителями (семьей) педагогическая деятельность по </w:t>
            </w:r>
            <w:r w:rsidR="0098550D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пропаганде </w:t>
            </w: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ценности домашнего чтения, как ведущего способа развития пассивного и активного словаря ребёнка, словесного творчества (старший дошкольник).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Совместная с родителями (семьей) педагогическая деятельность (и ее методическая поддержка) по речевому развитию в ходе игры, слушания, ознакомления с художественной литературой,  при организации семейных театров, рисовании, в ходе других видов детской деятельности.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Совместные конкурсы, литературные гостиные и викторины и т.д.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Совместная с родителями (семьей) педагогическая деятельность (и ее методическая поддержка) по  раннему развитию творческих способностей детей; развитию интереса к эстетической стороне окружающей действительности, 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Выставки семейного художественного творчества, и «для семьи», выделяя творческие достижения взрослых и детей.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Совместные формы музыкальной, театрально-художественной деятельности с детьми детского сада, семейные праздники.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Коррекционно-развивающая работа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Консолидация усилий семьи и ДОУ для скорейшего преодоления нарушений речи</w:t>
            </w: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Система  методических рекомендаций</w:t>
            </w:r>
          </w:p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Серия домашних тетрадей </w:t>
            </w:r>
          </w:p>
          <w:p w:rsidR="00815074" w:rsidRPr="000344B8" w:rsidRDefault="00815074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Упражнения по развитию речи </w:t>
            </w:r>
          </w:p>
          <w:p w:rsidR="0098550D" w:rsidRPr="000344B8" w:rsidRDefault="0098550D" w:rsidP="000344B8">
            <w:pPr>
              <w:spacing w:line="240" w:lineRule="auto"/>
              <w:ind w:left="162" w:right="6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позитивной оценки и мотивации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Педагогическое просвещение родителей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педагогической грамотности родителей;  просвещение по вопросам детского развития, педагогическим вопросам</w:t>
            </w: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Лекции, семинары, практические занятия, открытые занятия, конференции, работа творческих групп по интересам, педагогические советы, родительские собрания, консультации, рекомендации по педагогическому чтению, выпуск и публикация н6а </w:t>
            </w:r>
            <w:proofErr w:type="spellStart"/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веб-сайте</w:t>
            </w:r>
            <w:proofErr w:type="spellEnd"/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методических листков для родителей</w:t>
            </w:r>
            <w:proofErr w:type="gramStart"/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публичных отчетов, презентаций и т.д.</w:t>
            </w:r>
          </w:p>
        </w:tc>
      </w:tr>
      <w:tr w:rsidR="00404E8B" w:rsidRPr="000344B8" w:rsidTr="005A77FB"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97" w:right="107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Настраивание обратной связи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86" w:right="173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Изучение успешности реализации </w:t>
            </w:r>
            <w:r w:rsidR="00815074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вовлечение родителей (семей) в педагогический процесс, изучение осведомленности, информированности, привлечение родителей к общественному контролю реализаци</w:t>
            </w:r>
            <w:r w:rsidR="0098550D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15074"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Программы.</w:t>
            </w:r>
          </w:p>
        </w:tc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4E8B" w:rsidRPr="000344B8" w:rsidRDefault="00404E8B" w:rsidP="000344B8">
            <w:pPr>
              <w:spacing w:line="240" w:lineRule="auto"/>
              <w:ind w:left="162" w:right="65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44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Анкетирование, интервьюирование, опросы, беседы; «почтовые ящики» и т.д. </w:t>
            </w:r>
          </w:p>
        </w:tc>
      </w:tr>
    </w:tbl>
    <w:p w:rsidR="00404E8B" w:rsidRPr="000344B8" w:rsidRDefault="00404E8B" w:rsidP="000344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highlight w:val="yellow"/>
          <w:lang w:eastAsia="ru-RU"/>
        </w:rPr>
      </w:pPr>
    </w:p>
    <w:p w:rsidR="00BD4B11" w:rsidRPr="000344B8" w:rsidRDefault="00BD4B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Логопед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 воспитатели педагоги привлекаю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 родителей к коррекционно-развивающей работе.   После проведения логопедического обследования логопед предоставляет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воспитателям педагогам 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родителям информацию о речевых нарушениях, выявленных у ребёнка, и  информирует о плане индивидуальной коррекционно-развивающей  работы, разъясняя необходимость совместной, согласованной работы педагогов детского сада и родителей. Рекомендации родители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 педагоги воспитатели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получают на приемах логопеда –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устно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(по согласованию)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;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письменной форме – в тетрадях ребёнка. </w:t>
      </w:r>
    </w:p>
    <w:p w:rsidR="00BD4B11" w:rsidRPr="000344B8" w:rsidRDefault="00F1582A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Участие родителей</w:t>
      </w:r>
      <w:r w:rsidR="00BD4B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предусматривает:</w:t>
      </w:r>
    </w:p>
    <w:p w:rsidR="00BD4B11" w:rsidRPr="000344B8" w:rsidRDefault="007567C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организаци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ю</w:t>
      </w:r>
      <w:r w:rsidR="00BD4B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выполнени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я ребенком домашних заданий</w:t>
      </w:r>
      <w:r w:rsidR="00BD4B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:rsidR="00BD4B11" w:rsidRPr="000344B8" w:rsidRDefault="007567CF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 xml:space="preserve">проведение </w:t>
      </w:r>
      <w:r w:rsidR="00BD4B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упражнени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й</w:t>
      </w:r>
      <w:r w:rsidR="00BD4B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 ребенком на развитие артикуляционн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ых навыков;</w:t>
      </w:r>
    </w:p>
    <w:p w:rsidR="00BD4B11" w:rsidRPr="000344B8" w:rsidRDefault="00BD4B1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систематичес</w:t>
      </w:r>
      <w:r w:rsidR="007567C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 закреплени</w:t>
      </w:r>
      <w:r w:rsidR="007567C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изученного материала, по автоматизации поставленных звуков и введению их в речь;</w:t>
      </w:r>
    </w:p>
    <w:p w:rsidR="00BD4B11" w:rsidRPr="000344B8" w:rsidRDefault="00BD4B11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создание положительного эмоционального настроя на логопедические занятия, </w:t>
      </w:r>
      <w:r w:rsidR="007567C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поощрение успехов ребенка,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формирование </w:t>
      </w:r>
      <w:r w:rsidR="007567C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мотивации к самостоятельным занятиям,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желания научиться говорить правильно.</w:t>
      </w:r>
    </w:p>
    <w:p w:rsidR="008F57C1" w:rsidRPr="000344B8" w:rsidRDefault="00BD4B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81507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Ознакомиться с планированием </w:t>
      </w:r>
      <w:r w:rsidR="00B21A4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взаимодействи</w:t>
      </w:r>
      <w:r w:rsidR="0081507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я</w:t>
      </w:r>
      <w:r w:rsidR="00AA238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 родителями</w:t>
      </w:r>
      <w:r w:rsidR="0081507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можно в </w:t>
      </w:r>
      <w:r w:rsidR="00B21A4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ежегодном плане работы ДОУ </w:t>
      </w:r>
      <w:r w:rsidR="008F57C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(публикуется на сайте).</w:t>
      </w:r>
    </w:p>
    <w:p w:rsidR="008F57C1" w:rsidRPr="000344B8" w:rsidRDefault="008F57C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2A653F" w:rsidRPr="000344B8" w:rsidRDefault="00C149C2" w:rsidP="000344B8">
      <w:pPr>
        <w:suppressAutoHyphens/>
        <w:spacing w:after="0" w:line="240" w:lineRule="auto"/>
        <w:ind w:right="-284"/>
        <w:contextualSpacing/>
        <w:rPr>
          <w:rFonts w:ascii="Times New Roman" w:hAnsi="Times New Roman" w:cs="Times New Roman"/>
          <w:b/>
          <w:caps/>
          <w:sz w:val="26"/>
          <w:szCs w:val="26"/>
        </w:rPr>
      </w:pPr>
      <w:r w:rsidRPr="000344B8">
        <w:rPr>
          <w:rFonts w:ascii="Times New Roman" w:hAnsi="Times New Roman" w:cs="Times New Roman"/>
          <w:b/>
          <w:caps/>
          <w:sz w:val="26"/>
          <w:szCs w:val="26"/>
        </w:rPr>
        <w:t>III Организационный</w:t>
      </w:r>
      <w:r w:rsidR="006F4D0E" w:rsidRPr="000344B8">
        <w:rPr>
          <w:rFonts w:ascii="Times New Roman" w:hAnsi="Times New Roman" w:cs="Times New Roman"/>
          <w:b/>
          <w:caps/>
          <w:sz w:val="26"/>
          <w:szCs w:val="26"/>
        </w:rPr>
        <w:t xml:space="preserve"> раздел</w:t>
      </w:r>
    </w:p>
    <w:p w:rsidR="00A70984" w:rsidRPr="000344B8" w:rsidRDefault="00A70984" w:rsidP="000344B8">
      <w:pPr>
        <w:suppressAutoHyphens/>
        <w:spacing w:after="0" w:line="240" w:lineRule="auto"/>
        <w:ind w:right="-284"/>
        <w:contextualSpacing/>
        <w:rPr>
          <w:rFonts w:ascii="Times New Roman" w:hAnsi="Times New Roman" w:cs="Times New Roman"/>
          <w:b/>
          <w:caps/>
          <w:sz w:val="26"/>
          <w:szCs w:val="26"/>
        </w:rPr>
      </w:pPr>
    </w:p>
    <w:p w:rsidR="006F4D0E" w:rsidRPr="000344B8" w:rsidRDefault="008F57C1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3.1.</w:t>
      </w:r>
      <w:r w:rsidR="006F4D0E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Материально-техническое обеспечение программы. </w:t>
      </w:r>
    </w:p>
    <w:p w:rsidR="006F4D0E" w:rsidRPr="000344B8" w:rsidRDefault="006F4D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6F4D0E" w:rsidRPr="000344B8" w:rsidRDefault="000B350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Все помещения</w:t>
      </w:r>
      <w:r w:rsidR="006F4D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ДОУ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D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оборудованы в соответствии с требованиями </w:t>
      </w:r>
      <w:proofErr w:type="spellStart"/>
      <w:r w:rsidR="006F4D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СанПиН</w:t>
      </w:r>
      <w:proofErr w:type="spellEnd"/>
      <w:r w:rsidR="006F4D0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правилами противопожарной безопасности. </w:t>
      </w:r>
    </w:p>
    <w:p w:rsidR="006F4D0E" w:rsidRPr="000344B8" w:rsidRDefault="006F4D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Детский сад имеет современную материальную базу. Групповые помещения состоят из игровых, спален, приемной,  туалетной комнат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помещения для хранения </w:t>
      </w:r>
      <w:proofErr w:type="spellStart"/>
      <w:proofErr w:type="gramStart"/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посуды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-моечной</w:t>
      </w:r>
      <w:proofErr w:type="spellEnd"/>
      <w:proofErr w:type="gramEnd"/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соответствии с нормативами </w:t>
      </w:r>
      <w:proofErr w:type="spellStart"/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СанПиН</w:t>
      </w:r>
      <w:proofErr w:type="spellEnd"/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оборудованы кабинет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proofErr w:type="gramStart"/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заведующ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его</w:t>
      </w:r>
      <w:proofErr w:type="gramEnd"/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старшего воспитателя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пищеблоки,  и другие помещения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меет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ся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музыкальный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и спортивный залы. Оборудован медицинский блок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 состоящие из кабинетов медсестры, процедурного кабинета, изолятора. На территории детского сада расположены собственные оснащенные игровые площадки,  газоны.</w:t>
      </w:r>
    </w:p>
    <w:p w:rsidR="006F4D0E" w:rsidRPr="000344B8" w:rsidRDefault="006F4D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Каждая площадка оснащена залами для физку</w:t>
      </w:r>
      <w:r w:rsidR="005D67E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льтурных и музыкальных занятий.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Кадровое обеспечение соответствует нормам по числу педагогов-воспитателей, музыка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льных воспитателей, инструктора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 физическому восп</w:t>
      </w:r>
      <w:r w:rsidR="005D67E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танию,  медицинского работника</w:t>
      </w:r>
      <w:r w:rsidR="005D67E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Штат  учителя-логопеда отсутствует</w:t>
      </w:r>
      <w:proofErr w:type="gramStart"/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.</w:t>
      </w:r>
      <w:proofErr w:type="gramEnd"/>
      <w:r w:rsidR="000B35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Группа с детьми 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ОВЗ</w:t>
      </w:r>
      <w:r w:rsidR="006168B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оснащен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</w:t>
      </w:r>
      <w:r w:rsidR="006168B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необходимым оборудованием, предметами и пособиями для занятий.</w:t>
      </w:r>
    </w:p>
    <w:p w:rsidR="006F4D0E" w:rsidRPr="000344B8" w:rsidRDefault="006F4D0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Программа 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частично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оснащена необходимыми методическими материалами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располагает собственно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методической библиотекой 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(в кабинете методиста и  группе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). </w:t>
      </w:r>
    </w:p>
    <w:p w:rsidR="005D67E3" w:rsidRPr="000344B8" w:rsidRDefault="005D67E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Численность групп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превышает 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допустимые нормы</w:t>
      </w:r>
      <w:r w:rsidR="00F73CD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 Оснащение групп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="00F73CD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отвечает особым образовательным потребностям дошкольников с тяжелым</w:t>
      </w:r>
      <w:r w:rsidR="0047751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="00F73CD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нарушениями речи.  </w:t>
      </w:r>
    </w:p>
    <w:p w:rsidR="00195655" w:rsidRPr="000344B8" w:rsidRDefault="00195655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6168B9" w:rsidRPr="000344B8" w:rsidRDefault="006168B9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3.2. Методические материалы и средства обучения и воспитания</w:t>
      </w:r>
    </w:p>
    <w:p w:rsidR="006168B9" w:rsidRPr="000344B8" w:rsidRDefault="006168B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73CD3" w:rsidRPr="000344B8" w:rsidRDefault="00F73CD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Программа 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оснащена методическим комплектом Программы Н.В.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Нищевой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который постоянно обновляется, по мере 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выпуска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свет обновленные по требованиям ФГОС 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</w:t>
      </w:r>
      <w:proofErr w:type="gram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методические материалы. </w:t>
      </w:r>
    </w:p>
    <w:p w:rsidR="006168B9" w:rsidRPr="000344B8" w:rsidRDefault="00F73CD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ДОУ оснащено методической литературой по всему спектру образовательных областей</w:t>
      </w:r>
      <w:r w:rsidR="005A77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5A77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  <w:proofErr w:type="gram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Библиотека методической литературы  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имеет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литературы по областям </w:t>
      </w:r>
      <w:r w:rsidR="006168B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«Коррекционная работа», «Логопедия»,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«Экология», «Здоровье», «Экспериментирование», «Развитие», «Развитие речи», «Игры» и т.д. </w:t>
      </w:r>
      <w:proofErr w:type="gramEnd"/>
    </w:p>
    <w:p w:rsidR="00F73CD3" w:rsidRPr="000344B8" w:rsidRDefault="00F73CD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Доступ к методическим источникам для педагогов организован беспрепятственно; библиотека непрерывно пополняется.</w:t>
      </w:r>
    </w:p>
    <w:p w:rsidR="006168B9" w:rsidRPr="000344B8" w:rsidRDefault="006168B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 xml:space="preserve">Группы </w:t>
      </w:r>
      <w:r w:rsidR="0019565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оснащены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рабочими тетрадями, наглядными пособиями, ТСО (аудио, видео, ИКТ)</w:t>
      </w:r>
      <w:r w:rsidR="00195655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дидактическими материалами.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</w:p>
    <w:p w:rsidR="006F4D0E" w:rsidRPr="000344B8" w:rsidRDefault="006F4D0E" w:rsidP="000344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highlight w:val="lightGray"/>
        </w:rPr>
      </w:pPr>
    </w:p>
    <w:p w:rsidR="006F4D0E" w:rsidRPr="000344B8" w:rsidRDefault="00F1582A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3.3. Распорядок и</w:t>
      </w:r>
      <w:r w:rsidR="006F4D0E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 режим дня</w:t>
      </w:r>
    </w:p>
    <w:p w:rsidR="00D42043" w:rsidRPr="000344B8" w:rsidRDefault="00D42043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D42043" w:rsidRPr="000344B8" w:rsidRDefault="00D4204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Режим дня является основой организации образовательного процесса в дошкольном учреждении в соответствии со временем пребывания ребёнка в детском саду – 12 часов при пятидневной рабочей неделе. Режим учитывает возрастные особенности дошкольников и особенности детей с тяжелыми нарушениями речи.  </w:t>
      </w:r>
    </w:p>
    <w:p w:rsidR="00D42043" w:rsidRPr="000344B8" w:rsidRDefault="00D4204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Режим дня для групп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разработан в соответствии с рекомендациями При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мерной адаптированной программы и требованиям </w:t>
      </w:r>
      <w:proofErr w:type="spellStart"/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СанПин</w:t>
      </w:r>
      <w:proofErr w:type="spellEnd"/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195655" w:rsidRPr="000344B8" w:rsidRDefault="00D4204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Режим дня 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согласовывается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медицинским работником и</w:t>
      </w:r>
      <w:r w:rsidR="006315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утверждается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руководителем 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ДОУ 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доводится до сведения родителей. </w:t>
      </w:r>
    </w:p>
    <w:p w:rsidR="00D42043" w:rsidRPr="000344B8" w:rsidRDefault="00D4204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DC3809" w:rsidRPr="000344B8" w:rsidRDefault="00DC3809" w:rsidP="000344B8">
      <w:pPr>
        <w:pStyle w:val="a3"/>
        <w:suppressAutoHyphens/>
        <w:spacing w:after="0" w:line="240" w:lineRule="auto"/>
        <w:ind w:left="769" w:right="-284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hi-IN" w:bidi="hi-IN"/>
        </w:rPr>
        <w:t xml:space="preserve">Режим дня для детей с тяжелыми нарушениями речи </w:t>
      </w:r>
    </w:p>
    <w:p w:rsidR="0063150D" w:rsidRPr="000344B8" w:rsidRDefault="0063150D" w:rsidP="000344B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344B8">
        <w:rPr>
          <w:rFonts w:ascii="Times New Roman" w:eastAsia="Calibri" w:hAnsi="Times New Roman" w:cs="Times New Roman"/>
          <w:b/>
          <w:sz w:val="26"/>
          <w:szCs w:val="26"/>
        </w:rPr>
        <w:t>Режим дня средней группы</w:t>
      </w:r>
    </w:p>
    <w:p w:rsidR="0063150D" w:rsidRPr="000344B8" w:rsidRDefault="0063150D" w:rsidP="000344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31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2"/>
        <w:gridCol w:w="2700"/>
      </w:tblGrid>
      <w:tr w:rsidR="0063150D" w:rsidRPr="000344B8" w:rsidTr="004F35B2">
        <w:tc>
          <w:tcPr>
            <w:tcW w:w="6612" w:type="dxa"/>
          </w:tcPr>
          <w:p w:rsidR="0063150D" w:rsidRPr="000344B8" w:rsidRDefault="0063150D" w:rsidP="0003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Режимные моменты</w:t>
            </w:r>
          </w:p>
          <w:p w:rsidR="0063150D" w:rsidRPr="000344B8" w:rsidRDefault="0063150D" w:rsidP="0003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(холодный период года)</w:t>
            </w:r>
          </w:p>
          <w:p w:rsidR="0063150D" w:rsidRPr="000344B8" w:rsidRDefault="0063150D" w:rsidP="0003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</w:tr>
      <w:tr w:rsidR="0063150D" w:rsidRPr="000344B8" w:rsidTr="004F35B2">
        <w:trPr>
          <w:trHeight w:val="36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Прогулка по дороге в детский сад, прием детей, игры, образовательная деятельность, осуществляемая в ходе режимных моментов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7.00 - 8. 00</w:t>
            </w:r>
          </w:p>
        </w:tc>
      </w:tr>
      <w:tr w:rsidR="0063150D" w:rsidRPr="000344B8" w:rsidTr="004F35B2">
        <w:trPr>
          <w:trHeight w:val="48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гимнастика</w:t>
            </w:r>
            <w:proofErr w:type="gramStart"/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самостоятельная деятельность детей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8.10-8.20</w:t>
            </w:r>
          </w:p>
        </w:tc>
      </w:tr>
      <w:tr w:rsidR="0063150D" w:rsidRPr="000344B8" w:rsidTr="004F35B2">
        <w:trPr>
          <w:trHeight w:val="38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завтраку, завтрак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8.30 - 8.45</w:t>
            </w:r>
          </w:p>
        </w:tc>
      </w:tr>
      <w:tr w:rsidR="0063150D" w:rsidRPr="000344B8" w:rsidTr="004F35B2"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8.45 - 9.00</w:t>
            </w:r>
          </w:p>
        </w:tc>
      </w:tr>
      <w:tr w:rsidR="0063150D" w:rsidRPr="000344B8" w:rsidTr="004F35B2"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Организованная образовательная деятельность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9.00 – 10.10</w:t>
            </w:r>
          </w:p>
        </w:tc>
      </w:tr>
      <w:tr w:rsidR="0063150D" w:rsidRPr="000344B8" w:rsidTr="004F35B2">
        <w:trPr>
          <w:trHeight w:val="38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прогулке, прогулка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10.10 -12.10</w:t>
            </w:r>
          </w:p>
        </w:tc>
      </w:tr>
      <w:tr w:rsidR="0063150D" w:rsidRPr="000344B8" w:rsidTr="004F35B2">
        <w:trPr>
          <w:trHeight w:val="848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обеду, обед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12.10- 12.40</w:t>
            </w:r>
          </w:p>
        </w:tc>
      </w:tr>
      <w:tr w:rsidR="0063150D" w:rsidRPr="000344B8" w:rsidTr="004F35B2"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ко сну, дневной сон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12.40- 15.00</w:t>
            </w:r>
          </w:p>
        </w:tc>
      </w:tr>
      <w:tr w:rsidR="0063150D" w:rsidRPr="000344B8" w:rsidTr="004F35B2"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Подъем, гимнастика пробуждения, воздушные ванны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15.00 - 15.10</w:t>
            </w:r>
          </w:p>
        </w:tc>
      </w:tr>
      <w:tr w:rsidR="0063150D" w:rsidRPr="000344B8" w:rsidTr="004F35B2"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15.10 - 15.15</w:t>
            </w:r>
          </w:p>
        </w:tc>
      </w:tr>
      <w:tr w:rsidR="0063150D" w:rsidRPr="000344B8" w:rsidTr="004F35B2">
        <w:trPr>
          <w:trHeight w:val="52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полднику, полдник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15.15 – 15.25</w:t>
            </w:r>
          </w:p>
        </w:tc>
      </w:tr>
      <w:tr w:rsidR="0063150D" w:rsidRPr="000344B8" w:rsidTr="004F35B2">
        <w:trPr>
          <w:trHeight w:val="30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Совместная деятельность с педагогом </w:t>
            </w: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15.30 – 15.50</w:t>
            </w:r>
          </w:p>
        </w:tc>
      </w:tr>
      <w:tr w:rsidR="0063150D" w:rsidRPr="000344B8" w:rsidTr="004F35B2">
        <w:trPr>
          <w:trHeight w:val="138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Самостоятельная деятельность детей. Игры, досуги, общение </w:t>
            </w:r>
            <w:r w:rsidRPr="000344B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и </w:t>
            </w:r>
            <w:r w:rsidRPr="000344B8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деятельность по интересам.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Совместная деятельность с педагогом</w:t>
            </w:r>
            <w:proofErr w:type="gramStart"/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художественной литературы 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15.50 –16.45</w:t>
            </w:r>
          </w:p>
        </w:tc>
      </w:tr>
      <w:tr w:rsidR="0063150D" w:rsidRPr="000344B8" w:rsidTr="004F35B2">
        <w:trPr>
          <w:trHeight w:val="46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ужину, ужин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16.45 – 17.15</w:t>
            </w:r>
          </w:p>
        </w:tc>
      </w:tr>
      <w:tr w:rsidR="0063150D" w:rsidRPr="000344B8" w:rsidTr="004F35B2">
        <w:trPr>
          <w:trHeight w:val="520"/>
        </w:trPr>
        <w:tc>
          <w:tcPr>
            <w:tcW w:w="6612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Прогулка, совместная деятельность с педагогом, самостоятельная деятельность, уход домой</w:t>
            </w:r>
          </w:p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3150D" w:rsidRPr="000344B8" w:rsidRDefault="0063150D" w:rsidP="000344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17.15-19.00</w:t>
            </w:r>
          </w:p>
        </w:tc>
      </w:tr>
    </w:tbl>
    <w:p w:rsidR="0063150D" w:rsidRPr="000344B8" w:rsidRDefault="0063150D" w:rsidP="000344B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344B8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63150D" w:rsidRPr="000344B8" w:rsidRDefault="0063150D" w:rsidP="000344B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344B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Режим дня средней группы</w:t>
      </w:r>
    </w:p>
    <w:p w:rsidR="0063150D" w:rsidRPr="000344B8" w:rsidRDefault="0063150D" w:rsidP="000344B8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31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2"/>
        <w:gridCol w:w="2880"/>
      </w:tblGrid>
      <w:tr w:rsidR="0063150D" w:rsidRPr="000344B8" w:rsidTr="004F35B2">
        <w:tc>
          <w:tcPr>
            <w:tcW w:w="6432" w:type="dxa"/>
          </w:tcPr>
          <w:p w:rsidR="0063150D" w:rsidRPr="000344B8" w:rsidRDefault="0063150D" w:rsidP="000344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Режимные моменты</w:t>
            </w:r>
          </w:p>
          <w:p w:rsidR="0063150D" w:rsidRPr="000344B8" w:rsidRDefault="0063150D" w:rsidP="00B11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(теплый период года)</w:t>
            </w:r>
          </w:p>
        </w:tc>
        <w:tc>
          <w:tcPr>
            <w:tcW w:w="2880" w:type="dxa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</w:tr>
      <w:tr w:rsidR="0063150D" w:rsidRPr="000344B8" w:rsidTr="004F35B2">
        <w:trPr>
          <w:trHeight w:val="36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Прогулка по дороге в детский сад, прием детей, игры, образовательная деятельность, осуществляемая в ходе режимных моментов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7.00 - 8. 00</w:t>
            </w:r>
          </w:p>
        </w:tc>
      </w:tr>
      <w:tr w:rsidR="0063150D" w:rsidRPr="000344B8" w:rsidTr="004F35B2">
        <w:trPr>
          <w:trHeight w:val="48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гимнастика</w:t>
            </w:r>
            <w:proofErr w:type="gramStart"/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самостоятельная деятельность детей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8.10-8.20</w:t>
            </w:r>
          </w:p>
        </w:tc>
      </w:tr>
      <w:tr w:rsidR="0063150D" w:rsidRPr="000344B8" w:rsidTr="004F35B2">
        <w:trPr>
          <w:trHeight w:val="38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8.30 - 8.50</w:t>
            </w:r>
          </w:p>
        </w:tc>
      </w:tr>
      <w:tr w:rsidR="0063150D" w:rsidRPr="000344B8" w:rsidTr="004F35B2"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8.50 - 9.00</w:t>
            </w:r>
          </w:p>
        </w:tc>
      </w:tr>
      <w:tr w:rsidR="0063150D" w:rsidRPr="000344B8" w:rsidTr="004F35B2"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Совместная деятельность с педагогом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9.00 - 9.20</w:t>
            </w:r>
          </w:p>
        </w:tc>
      </w:tr>
      <w:tr w:rsidR="0063150D" w:rsidRPr="000344B8" w:rsidTr="004F35B2">
        <w:trPr>
          <w:trHeight w:val="44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прогулке, прогулка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9.20 - 1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</w:t>
            </w:r>
          </w:p>
        </w:tc>
      </w:tr>
      <w:tr w:rsidR="0063150D" w:rsidRPr="000344B8" w:rsidTr="004F35B2">
        <w:trPr>
          <w:trHeight w:val="38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обеду, обед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- 12.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63150D" w:rsidRPr="000344B8" w:rsidTr="004F35B2">
        <w:trPr>
          <w:trHeight w:val="848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12.35- 15.10</w:t>
            </w:r>
          </w:p>
        </w:tc>
      </w:tr>
      <w:tr w:rsidR="0063150D" w:rsidRPr="000344B8" w:rsidTr="004F35B2"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Подъем, гимнастика пробуждения, воздушные ванны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15.10 - 15.15</w:t>
            </w:r>
          </w:p>
        </w:tc>
      </w:tr>
      <w:tr w:rsidR="0063150D" w:rsidRPr="000344B8" w:rsidTr="004F35B2"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полднику, полдник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15.15 – 15.25</w:t>
            </w:r>
          </w:p>
        </w:tc>
      </w:tr>
      <w:tr w:rsidR="0063150D" w:rsidRPr="000344B8" w:rsidTr="004F35B2">
        <w:trPr>
          <w:trHeight w:val="52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деятельность, совместная деятельность с педагогом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15.25 - 16.00</w:t>
            </w:r>
          </w:p>
        </w:tc>
      </w:tr>
      <w:tr w:rsidR="0063150D" w:rsidRPr="000344B8" w:rsidTr="004F35B2">
        <w:trPr>
          <w:trHeight w:val="30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прогулке, прогулка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16.00 - 16.45</w:t>
            </w:r>
          </w:p>
        </w:tc>
      </w:tr>
      <w:tr w:rsidR="0063150D" w:rsidRPr="000344B8" w:rsidTr="004F35B2">
        <w:trPr>
          <w:trHeight w:val="28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ужину, ужин</w:t>
            </w: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16.45 – 17.15</w:t>
            </w:r>
          </w:p>
        </w:tc>
      </w:tr>
      <w:tr w:rsidR="0063150D" w:rsidRPr="000344B8" w:rsidTr="004F35B2">
        <w:trPr>
          <w:trHeight w:val="460"/>
        </w:trPr>
        <w:tc>
          <w:tcPr>
            <w:tcW w:w="6432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Прогулка, совместная деятельность с педагогом, самостоятельная деятельность, уход домой</w:t>
            </w:r>
          </w:p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63150D" w:rsidRPr="000344B8" w:rsidRDefault="0063150D" w:rsidP="000344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44B8">
              <w:rPr>
                <w:rFonts w:ascii="Times New Roman" w:eastAsia="Calibri" w:hAnsi="Times New Roman" w:cs="Times New Roman"/>
                <w:sz w:val="26"/>
                <w:szCs w:val="26"/>
              </w:rPr>
              <w:t>17.15-19.00</w:t>
            </w:r>
          </w:p>
        </w:tc>
      </w:tr>
    </w:tbl>
    <w:p w:rsidR="00DC3809" w:rsidRPr="000344B8" w:rsidRDefault="00DC3809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FD482E" w:rsidRPr="000344B8" w:rsidRDefault="00FD482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Особые образовательные потребности детей с тяжелыми нарушениями речи предполагают также использовани</w:t>
      </w:r>
      <w:r w:rsidR="00DC38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е в отдельных случаях (ослабленные дети, 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дети, </w:t>
      </w:r>
      <w:r w:rsidR="00DC38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не</w:t>
      </w:r>
      <w:r w:rsidR="00B51A26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DC38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адаптированные к группе, погодные условия, карантины, и т.д</w:t>
      </w:r>
      <w:r w:rsidR="0047751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="00DC38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)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гибкого и щадящего режимов дня. </w:t>
      </w:r>
    </w:p>
    <w:p w:rsidR="00B51A26" w:rsidRPr="000344B8" w:rsidRDefault="00B51A26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D482E" w:rsidRPr="000344B8" w:rsidRDefault="00FD482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Гибкий режим дня предполагает</w:t>
      </w:r>
    </w:p>
    <w:p w:rsidR="00FD482E" w:rsidRPr="000344B8" w:rsidRDefault="00FD482E" w:rsidP="000344B8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уменьшение времени проведения занятий;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уменьшение нагрузки во время занятий в зависимости от подготовленности детей;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проведение занятий на прогулке;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смещение времени проведения тех или иных мероприятий, учитывая время прихода и ухода детей;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дробление прогулки (плохие погодные условия, интегрированные мероприятия  - концерты, спектакли, праздники);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замена прогулки  сменой обстановки (плохие погодные условия)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удлинение времени сна (если ребенок поздно засыпает);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утренний прием детей на улице (в теплое время года). </w:t>
      </w:r>
    </w:p>
    <w:p w:rsidR="00FD482E" w:rsidRPr="000344B8" w:rsidRDefault="00FD482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D482E" w:rsidRPr="000344B8" w:rsidRDefault="00FD482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Щадящий режим предполагает:</w:t>
      </w:r>
    </w:p>
    <w:p w:rsidR="00FD482E" w:rsidRPr="000344B8" w:rsidRDefault="00FD482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посещение группы по программе сокращенной недели;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сокращение прогулочного времени;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продление дневного сна;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уменьшение физической нагрузки;</w:t>
      </w:r>
    </w:p>
    <w:p w:rsidR="00FD482E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сокращение количества упражнений на утренней гимнастике и на физкультурных занятиях;</w:t>
      </w:r>
    </w:p>
    <w:p w:rsidR="00195655" w:rsidRPr="000344B8" w:rsidRDefault="00FD482E" w:rsidP="000344B8">
      <w:pPr>
        <w:pStyle w:val="a3"/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освобождение от физкультурных занятий после перенесенных заболеваний</w:t>
      </w:r>
      <w:r w:rsidR="00DC3809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47751B" w:rsidRPr="000344B8" w:rsidRDefault="0047751B" w:rsidP="000344B8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47751B" w:rsidRPr="000344B8" w:rsidRDefault="0047751B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3.4.Организация образовател</w:t>
      </w:r>
      <w:r w:rsidR="00072E08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ьной деятельности по программе </w:t>
      </w:r>
    </w:p>
    <w:p w:rsidR="0013232F" w:rsidRPr="000344B8" w:rsidRDefault="00072E0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Образовательный процесс дошкольного учреждения включает в себя организованную образовательную деятельность взрослых участников образовательного процесса и детей, самостоятельную деятельность детей и образовательную деятельность при проведении режимных моментов.</w:t>
      </w:r>
    </w:p>
    <w:p w:rsidR="00AC1EFC" w:rsidRPr="000344B8" w:rsidRDefault="00AC1EF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На основании данной Программы педагоги  ДОУ планируют  образовательную и воспитательную  работу на год. С этой целью они разрабатывают </w:t>
      </w:r>
      <w:r w:rsidR="005A77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342AC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индивидуальный образовательный маршрут и индивидуальную образовательную программу (воспитател</w:t>
      </w:r>
      <w:proofErr w:type="gramStart"/>
      <w:r w:rsidR="00342AC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и(</w:t>
      </w:r>
      <w:proofErr w:type="gramEnd"/>
      <w:r w:rsidR="00342AC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совместно  логопедом)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инструктора по физической культуре, музыкального руководителя</w:t>
      </w:r>
      <w:r w:rsidR="00342AC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)</w:t>
      </w:r>
    </w:p>
    <w:p w:rsidR="00072E08" w:rsidRPr="000344B8" w:rsidRDefault="00072E0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группах для детей с тяжелым нарушением речи воспитатель планирует виды совместной образовательной деятельности взрослого и детей</w:t>
      </w:r>
      <w:r w:rsidR="002455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планирует подгрупповую работу, индивидуальную на каждый день.</w:t>
      </w:r>
    </w:p>
    <w:p w:rsidR="00175903" w:rsidRPr="000344B8" w:rsidRDefault="0017590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Количество</w:t>
      </w:r>
      <w:r w:rsidR="00072E0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виды, формы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764CC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образовательных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занятий </w:t>
      </w:r>
      <w:r w:rsidR="00764CC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 Программе обусловлен</w:t>
      </w:r>
      <w:r w:rsidR="00DA68B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="00764CC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рекомендациям</w:t>
      </w:r>
      <w:r w:rsidR="00764CC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Примерной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программы.</w:t>
      </w:r>
    </w:p>
    <w:p w:rsidR="0013232F" w:rsidRPr="000344B8" w:rsidRDefault="0013232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3B0EF9" w:rsidRPr="000344B8" w:rsidRDefault="003B0EF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МЛАДШАЯ группа</w:t>
      </w:r>
    </w:p>
    <w:p w:rsidR="0047751B" w:rsidRPr="000344B8" w:rsidRDefault="003B0EF9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группе для детей младшего возраста про</w:t>
      </w:r>
      <w:r w:rsidR="009C2DC4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водится </w:t>
      </w:r>
      <w:r w:rsidR="00531BE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5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подгрупповых и </w:t>
      </w:r>
      <w:r w:rsidR="00531BE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3 </w:t>
      </w:r>
      <w:r w:rsidR="009C2DC4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индивидуальных </w:t>
      </w:r>
      <w:r w:rsidR="00531BE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занятия с каждым ребенком ОВЗ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 неде</w:t>
      </w:r>
      <w:r w:rsidR="007A70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лю продолжительностью 10 минут.</w:t>
      </w:r>
    </w:p>
    <w:p w:rsidR="004D676E" w:rsidRPr="000344B8" w:rsidRDefault="004D676E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5A3DD6" w:rsidRPr="000344B8" w:rsidRDefault="005A3DD6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 xml:space="preserve">СРЕДНЯЯ ГРУППА </w:t>
      </w:r>
    </w:p>
    <w:p w:rsidR="005A3DD6" w:rsidRPr="000344B8" w:rsidRDefault="005A3DD6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средней группе проводится в неделю </w:t>
      </w:r>
      <w:r w:rsidR="00531BE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ab/>
        <w:t>5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подгрупповых </w:t>
      </w:r>
      <w:r w:rsidR="002455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 по 3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индивидуальных занятия с каждым ребенком</w:t>
      </w:r>
      <w:r w:rsidR="00531BE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ОВЗ продолжительностью 15 минут</w:t>
      </w:r>
      <w:r w:rsidR="007A70E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5A3DD6" w:rsidRPr="000344B8" w:rsidRDefault="005A3DD6" w:rsidP="000344B8">
      <w:pPr>
        <w:suppressAutoHyphens/>
        <w:spacing w:after="0" w:line="240" w:lineRule="auto"/>
        <w:ind w:right="-284"/>
        <w:contextualSpacing/>
        <w:rPr>
          <w:rFonts w:ascii="Times New Roman" w:hAnsi="Times New Roman" w:cs="Times New Roman"/>
          <w:b/>
          <w:caps/>
          <w:sz w:val="26"/>
          <w:szCs w:val="26"/>
        </w:rPr>
      </w:pPr>
    </w:p>
    <w:p w:rsidR="007D7069" w:rsidRDefault="007D7069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5A3DD6" w:rsidRPr="000344B8" w:rsidRDefault="006F2A62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Старшая группа</w:t>
      </w:r>
    </w:p>
    <w:p w:rsidR="00AC1EFC" w:rsidRPr="000344B8" w:rsidRDefault="00531BE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группе про</w:t>
      </w: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водится 4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подгрупповых и </w:t>
      </w: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2 индивидуальных  занятия с каждым ребенком ОВЗ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 неделю </w:t>
      </w:r>
      <w:r w:rsidR="004D676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продолжительностью 20 минут </w:t>
      </w:r>
    </w:p>
    <w:p w:rsidR="00AC1EFC" w:rsidRPr="000344B8" w:rsidRDefault="00AC1EFC" w:rsidP="000344B8">
      <w:pPr>
        <w:spacing w:line="240" w:lineRule="auto"/>
        <w:ind w:left="567" w:right="-284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Подготовительная группа</w:t>
      </w:r>
    </w:p>
    <w:p w:rsidR="00AC1EFC" w:rsidRPr="000344B8" w:rsidRDefault="00531BE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группе про</w:t>
      </w: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водится 4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подгрупповых и </w:t>
      </w: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2 индивидуальных  занятия с каждым ребенком ОВЗ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 неделю продолжительностью </w:t>
      </w:r>
      <w:r w:rsidR="00AC1EF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30 минут.</w:t>
      </w:r>
    </w:p>
    <w:p w:rsidR="00AC1EFC" w:rsidRPr="000344B8" w:rsidRDefault="00AC1EFC" w:rsidP="000344B8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3958F4" w:rsidRPr="000344B8" w:rsidRDefault="003958F4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3.5. Организация Образовательной деятельности по профессиональной коррекции нарушений развития детей</w:t>
      </w:r>
    </w:p>
    <w:p w:rsidR="003958F4" w:rsidRPr="000344B8" w:rsidRDefault="003958F4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F45503" w:rsidRPr="000344B8" w:rsidRDefault="00764CC7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Образовательная деятельность по </w:t>
      </w:r>
      <w:r w:rsidR="00F4550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коррекци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="00F4550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тяжелых нарушений речи осуществляется </w:t>
      </w:r>
      <w:r w:rsidR="007D7069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воспитателями по согласованию с </w:t>
      </w:r>
      <w:r w:rsidR="00F4550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логопедом </w:t>
      </w:r>
      <w:r w:rsidR="003546DF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режимных моментах.</w:t>
      </w:r>
      <w:r w:rsidR="00F4550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FA24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Процесс коррекционной работы фиксируется в рабочих документах</w:t>
      </w:r>
    </w:p>
    <w:p w:rsidR="003546DF" w:rsidRDefault="0046468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1. Речевая карта.  Заполняется </w:t>
      </w:r>
      <w:r w:rsidR="003546DF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воспитателем и учителем</w:t>
      </w:r>
      <w:r w:rsidR="00531BE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-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логопедом на каждого ребенка группы. </w:t>
      </w:r>
    </w:p>
    <w:p w:rsidR="00464688" w:rsidRPr="000344B8" w:rsidRDefault="0046468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2. Индивидуальные тетради, включающие задания по коррекции речи в семье</w:t>
      </w:r>
      <w:r w:rsidR="00456F4F" w:rsidRPr="000344B8">
        <w:rPr>
          <w:rStyle w:val="ab"/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footnoteReference w:id="4"/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</w:p>
    <w:p w:rsidR="00F45503" w:rsidRPr="000344B8" w:rsidRDefault="00F45503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6F4D0E" w:rsidRPr="000344B8" w:rsidRDefault="006F4D0E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3.</w:t>
      </w:r>
      <w:r w:rsidR="003958F4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6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. Особенности, праздников, мероприятий</w:t>
      </w:r>
    </w:p>
    <w:p w:rsidR="00764CC7" w:rsidRPr="000344B8" w:rsidRDefault="00764CC7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DB6F03" w:rsidRPr="000344B8" w:rsidRDefault="00DB6F03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ДОУ традиционно проводятся общие театрализованные праздники-утре</w:t>
      </w:r>
      <w:r w:rsidR="002455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нники для </w:t>
      </w:r>
      <w:proofErr w:type="spellStart"/>
      <w:r w:rsidR="002455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общеразвивающих</w:t>
      </w:r>
      <w:proofErr w:type="spellEnd"/>
      <w:r w:rsidR="002455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групп.</w:t>
      </w:r>
      <w:r w:rsidR="007D7069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Сценарии участия для детей с тяжелыми нарушениями речи разрабатываются с учетом рекомендаций Примерной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программы  для каждого возраста и индивидуальных рекомендаций </w:t>
      </w:r>
      <w:r w:rsidR="002455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логопеда. </w:t>
      </w:r>
    </w:p>
    <w:p w:rsidR="00A70984" w:rsidRPr="000344B8" w:rsidRDefault="00DA68B7" w:rsidP="000344B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роводятся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открытые уроки в группах (2-4 раза в год) в форме 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театрализованны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 физкультурных 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утренник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ов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(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«Моя любимая игрушка»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«День здоровья» и др.)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театрализованные представления по программе «Безопасность</w:t>
      </w:r>
      <w:r w:rsidR="005A77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движения</w:t>
      </w:r>
      <w:r w:rsidR="00A70984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».</w:t>
      </w:r>
    </w:p>
    <w:p w:rsidR="00456F4F" w:rsidRPr="000344B8" w:rsidRDefault="00456F4F" w:rsidP="000344B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8E28B7" w:rsidRPr="000344B8" w:rsidRDefault="006F4D0E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3.</w:t>
      </w:r>
      <w:r w:rsidR="00A834A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7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. Организация развивающей предметно-пространственной среды</w:t>
      </w:r>
    </w:p>
    <w:p w:rsidR="00892D60" w:rsidRPr="000344B8" w:rsidRDefault="00A834A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Предметно-пространственная среда организована в соответствии с </w:t>
      </w:r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требованиями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Примерной </w:t>
      </w:r>
      <w:r w:rsidR="00765412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адаптированной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программы к ее организации и оснащению с учетом возрастных особенностей и особенностей детей с тяжелыми нарушениями речи. </w:t>
      </w:r>
    </w:p>
    <w:p w:rsidR="00953998" w:rsidRPr="000344B8" w:rsidRDefault="00892D60" w:rsidP="00034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Оборудование в групповых помещениях располагается таким образом, чтобы оставалось пространство для самостоятельной двигательной активности детей. </w:t>
      </w:r>
      <w:r w:rsidR="008E28B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спользуется тематическое </w:t>
      </w:r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«нежесткое» 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зонирование.</w:t>
      </w:r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Предусмотрены зоны для разных видов активности: рабочая, акт</w:t>
      </w:r>
      <w:bookmarkStart w:id="0" w:name="_GoBack"/>
      <w:bookmarkEnd w:id="0"/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ивная, свободная.</w:t>
      </w:r>
    </w:p>
    <w:p w:rsidR="009F685D" w:rsidRPr="000344B8" w:rsidRDefault="008E28B7" w:rsidP="00034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группе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оборудованы театральный уголок 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(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 куклами </w:t>
      </w:r>
      <w:proofErr w:type="spellStart"/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Би-Ба-Бо</w:t>
      </w:r>
      <w:proofErr w:type="spellEnd"/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пальчиковый, на </w:t>
      </w:r>
      <w:proofErr w:type="spellStart"/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ковролине</w:t>
      </w:r>
      <w:proofErr w:type="spellEnd"/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), уголки конструирования и музыки. Для развития познавательной сферы дошкольников в группах созданы эколог</w:t>
      </w:r>
      <w:r w:rsidR="00D420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ические, </w:t>
      </w:r>
      <w:r w:rsidR="00D420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 xml:space="preserve">математические уголки. </w:t>
      </w:r>
      <w:r w:rsidR="009C2DC4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группе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предусмотрено специальное место для сюжетно-ролевых, творческих игр, для уединения.</w:t>
      </w:r>
    </w:p>
    <w:p w:rsidR="009F685D" w:rsidRPr="000344B8" w:rsidRDefault="009F685D" w:rsidP="00034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Для развития продуктивного творчества детей в группах имеется подбор картинок, изображений различных игрушек, трафаретов, схем с изображением последовательности работы для создания разных построек, поделок и т.п. Все группы оптимально </w:t>
      </w:r>
      <w:r w:rsidR="00D42043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наполнены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развивающими играми, дидактическими пособиями, игрушками</w:t>
      </w:r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:rsidR="009F685D" w:rsidRPr="000344B8" w:rsidRDefault="00892D60" w:rsidP="00034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Занятия по физическому развитию проводятся в 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портивн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ом зале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оснащённ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ом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современным спортивно-игровым оборудованием.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Праздники 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театрализованны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мероприяти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я проводятся в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музыкальн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ом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зал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оборудованном необходимыми ТСО (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аудио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видео,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медиа</w:t>
      </w:r>
      <w:proofErr w:type="spellEnd"/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), </w:t>
      </w:r>
      <w:r w:rsidR="008E28B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фонотек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ой</w:t>
      </w:r>
      <w:r w:rsidR="008E28B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костюмерн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Центр развития речи</w:t>
      </w:r>
      <w:r w:rsidR="008E28B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также оборудован в соответствии с требованиями Примерной адаптированной программы. </w:t>
      </w:r>
    </w:p>
    <w:p w:rsidR="00892D60" w:rsidRPr="000344B8" w:rsidRDefault="00892D60" w:rsidP="00034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группах отсутствуют предметы и растения, угрожающие жизни и здоровью детей. Детская мебель соответствует росту и возрасту детей, изготовлена из материалов, безвредных для здоровья. 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становлен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систем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пожарной </w:t>
      </w:r>
      <w:r w:rsidR="009F685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сигнализации.</w:t>
      </w:r>
    </w:p>
    <w:p w:rsidR="00892D60" w:rsidRPr="000344B8" w:rsidRDefault="009F685D" w:rsidP="00034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Наполнение среды динамически меняется в соответствии с развитием  образовательного процесса и  задачами Программы. </w:t>
      </w:r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задачи педагогов входит постоянный мониторинг предметно-пространственной среды, ее оценка, определение «</w:t>
      </w:r>
      <w:proofErr w:type="spellStart"/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дефицитарных</w:t>
      </w:r>
      <w:proofErr w:type="spellEnd"/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» 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областей. 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Заведующий 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ДОУ своевременно предпринимает необходимые административные действия по обновлению, замене, развитию </w:t>
      </w:r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среды. 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Родители также </w:t>
      </w:r>
      <w:r w:rsidR="0095399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могут принимать участие в ее формировании</w:t>
      </w:r>
      <w:r w:rsidR="00892D60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</w:p>
    <w:p w:rsidR="00892D60" w:rsidRPr="000344B8" w:rsidRDefault="00892D60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B0EAC" w:rsidRDefault="00FA2460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3.</w:t>
      </w:r>
      <w:r w:rsidR="00AA2381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8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. организация обра</w:t>
      </w:r>
      <w:r w:rsidR="005125DD"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з</w:t>
      </w: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овательной деятельности по вариативным программам</w:t>
      </w:r>
    </w:p>
    <w:p w:rsidR="005113FB" w:rsidRDefault="005113FB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5113FB" w:rsidRDefault="005113FB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5113FB" w:rsidRPr="000344B8" w:rsidRDefault="005113FB" w:rsidP="005113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1. «Основы безопасности детей дошкольного возраста».</w:t>
      </w:r>
    </w:p>
    <w:p w:rsidR="005113FB" w:rsidRPr="000344B8" w:rsidRDefault="005113FB" w:rsidP="005113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Авторы: 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Стеркина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Р.Б., Князева О.Л., Авдеева Н.Н.</w:t>
      </w:r>
    </w:p>
    <w:p w:rsidR="005113FB" w:rsidRPr="000344B8" w:rsidRDefault="005113FB" w:rsidP="005113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Программа предполагает решение важнейшей социально-педагогической задачи – воспитание у ребенка навыков адекватного поведения в различных непредвиденных и стандартных ситуациях. В содержание включено шесть разделов: «Ребенок и другие люди», «Ребенок и природа», «Ребенок дома», «Здоровье ребенка», «Эмоциональное благополучие ребенка», «Ребенок на улицах города». </w:t>
      </w:r>
    </w:p>
    <w:p w:rsidR="005113FB" w:rsidRPr="000344B8" w:rsidRDefault="005113FB" w:rsidP="005113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5113FB" w:rsidRPr="000344B8" w:rsidRDefault="005113FB" w:rsidP="005113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2. «Воспитание и обучение детей дошкольного возраста с общим недоразвитием речи». </w:t>
      </w:r>
    </w:p>
    <w:p w:rsidR="005113FB" w:rsidRPr="000344B8" w:rsidRDefault="005113FB" w:rsidP="005113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Авторы: Филичева Т.Б., Туманова Т.В., Чиркина Г.В.</w:t>
      </w:r>
    </w:p>
    <w:p w:rsidR="005113FB" w:rsidRPr="000344B8" w:rsidRDefault="005113FB" w:rsidP="005113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программе представлено содержание</w:t>
      </w:r>
      <w:r w:rsidRPr="000344B8">
        <w:rPr>
          <w:rFonts w:ascii="Times New Roman" w:hAnsi="Times New Roman" w:cs="Times New Roman"/>
          <w:sz w:val="26"/>
          <w:szCs w:val="26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коррекционно-логопедической работы в средней, старшей и подготовительной группах детского сада по четырем уровням недоразвития речи. Авторы  приводят  характеристики детей с тяжелыми нарушениями речи, порядок диагностики нарушений, раскрывают содержание  и организацию коррекционно-развивающего процесса, рекомендуют речевой материал, игры, упражнения. </w:t>
      </w:r>
    </w:p>
    <w:p w:rsidR="005113FB" w:rsidRPr="000344B8" w:rsidRDefault="005113FB" w:rsidP="005113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3546DF" w:rsidRDefault="003546DF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9C2DC4" w:rsidRPr="009C2DC4" w:rsidRDefault="009C2DC4" w:rsidP="00531B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2DC4">
        <w:rPr>
          <w:rFonts w:ascii="Times New Roman" w:hAnsi="Times New Roman" w:cs="Times New Roman"/>
          <w:b/>
          <w:sz w:val="26"/>
          <w:szCs w:val="26"/>
        </w:rPr>
        <w:lastRenderedPageBreak/>
        <w:t>Национально – региональный компонент.</w:t>
      </w:r>
    </w:p>
    <w:p w:rsidR="009C2DC4" w:rsidRPr="009C2DC4" w:rsidRDefault="009C2DC4" w:rsidP="00531BE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2DC4">
        <w:rPr>
          <w:rFonts w:ascii="Times New Roman" w:hAnsi="Times New Roman" w:cs="Times New Roman"/>
          <w:sz w:val="26"/>
          <w:szCs w:val="26"/>
        </w:rPr>
        <w:t xml:space="preserve">Программа «Комплексное развитие детей в процессе их общения с природой», Марченко Л.И., </w:t>
      </w:r>
      <w:smartTag w:uri="urn:schemas-microsoft-com:office:smarttags" w:element="metricconverter">
        <w:smartTagPr>
          <w:attr w:name="ProductID" w:val="2008 г"/>
        </w:smartTagPr>
        <w:r w:rsidRPr="009C2DC4">
          <w:rPr>
            <w:rFonts w:ascii="Times New Roman" w:hAnsi="Times New Roman" w:cs="Times New Roman"/>
            <w:sz w:val="26"/>
            <w:szCs w:val="26"/>
          </w:rPr>
          <w:t>2008 г</w:t>
        </w:r>
      </w:smartTag>
      <w:r w:rsidRPr="009C2DC4">
        <w:rPr>
          <w:rFonts w:ascii="Times New Roman" w:hAnsi="Times New Roman" w:cs="Times New Roman"/>
          <w:sz w:val="26"/>
          <w:szCs w:val="26"/>
        </w:rPr>
        <w:t>.</w:t>
      </w:r>
    </w:p>
    <w:p w:rsidR="009C2DC4" w:rsidRPr="009C2DC4" w:rsidRDefault="009C2DC4" w:rsidP="00531BE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DC4">
        <w:rPr>
          <w:rFonts w:ascii="Times New Roman" w:hAnsi="Times New Roman" w:cs="Times New Roman"/>
          <w:sz w:val="26"/>
          <w:szCs w:val="26"/>
        </w:rPr>
        <w:t xml:space="preserve">Программа – руководство по социальному развитию дошкольников «Я – личность», </w:t>
      </w:r>
      <w:proofErr w:type="spellStart"/>
      <w:r w:rsidRPr="009C2DC4">
        <w:rPr>
          <w:rFonts w:ascii="Times New Roman" w:hAnsi="Times New Roman" w:cs="Times New Roman"/>
          <w:sz w:val="26"/>
          <w:szCs w:val="26"/>
        </w:rPr>
        <w:t>Азнабаева</w:t>
      </w:r>
      <w:proofErr w:type="spellEnd"/>
      <w:r w:rsidRPr="009C2DC4">
        <w:rPr>
          <w:rFonts w:ascii="Times New Roman" w:hAnsi="Times New Roman" w:cs="Times New Roman"/>
          <w:sz w:val="26"/>
          <w:szCs w:val="26"/>
        </w:rPr>
        <w:t xml:space="preserve"> Ф.Г., </w:t>
      </w:r>
      <w:proofErr w:type="spellStart"/>
      <w:r w:rsidRPr="009C2DC4">
        <w:rPr>
          <w:rFonts w:ascii="Times New Roman" w:hAnsi="Times New Roman" w:cs="Times New Roman"/>
          <w:sz w:val="26"/>
          <w:szCs w:val="26"/>
        </w:rPr>
        <w:t>Шафикова</w:t>
      </w:r>
      <w:proofErr w:type="spellEnd"/>
      <w:r w:rsidRPr="009C2DC4">
        <w:rPr>
          <w:rFonts w:ascii="Times New Roman" w:hAnsi="Times New Roman" w:cs="Times New Roman"/>
          <w:sz w:val="26"/>
          <w:szCs w:val="26"/>
        </w:rPr>
        <w:t xml:space="preserve"> Г.Р., </w:t>
      </w:r>
      <w:proofErr w:type="spellStart"/>
      <w:r w:rsidRPr="009C2DC4">
        <w:rPr>
          <w:rFonts w:ascii="Times New Roman" w:hAnsi="Times New Roman" w:cs="Times New Roman"/>
          <w:sz w:val="26"/>
          <w:szCs w:val="26"/>
        </w:rPr>
        <w:t>Зигангирова</w:t>
      </w:r>
      <w:proofErr w:type="spellEnd"/>
      <w:r w:rsidRPr="009C2DC4">
        <w:rPr>
          <w:rFonts w:ascii="Times New Roman" w:hAnsi="Times New Roman" w:cs="Times New Roman"/>
          <w:sz w:val="26"/>
          <w:szCs w:val="26"/>
        </w:rPr>
        <w:t xml:space="preserve"> Г.М.,2011 г.</w:t>
      </w:r>
    </w:p>
    <w:p w:rsidR="009C2DC4" w:rsidRPr="009C2DC4" w:rsidRDefault="009C2DC4" w:rsidP="00531BE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DC4">
        <w:rPr>
          <w:rFonts w:ascii="Times New Roman" w:hAnsi="Times New Roman" w:cs="Times New Roman"/>
          <w:sz w:val="26"/>
          <w:szCs w:val="26"/>
        </w:rPr>
        <w:t>Программа – руководство по работе с детьми старшего дошкольного возраста « Я – Башкортостанец»</w:t>
      </w:r>
      <w:proofErr w:type="gramStart"/>
      <w:r w:rsidRPr="009C2DC4">
        <w:rPr>
          <w:rFonts w:ascii="Times New Roman" w:hAnsi="Times New Roman" w:cs="Times New Roman"/>
          <w:sz w:val="26"/>
          <w:szCs w:val="26"/>
        </w:rPr>
        <w:t>,А</w:t>
      </w:r>
      <w:proofErr w:type="gramEnd"/>
      <w:r w:rsidRPr="009C2DC4">
        <w:rPr>
          <w:rFonts w:ascii="Times New Roman" w:hAnsi="Times New Roman" w:cs="Times New Roman"/>
          <w:sz w:val="26"/>
          <w:szCs w:val="26"/>
        </w:rPr>
        <w:t>гишева Р.Л., 2003г.</w:t>
      </w:r>
    </w:p>
    <w:p w:rsidR="009C2DC4" w:rsidRPr="009C2DC4" w:rsidRDefault="009C2DC4" w:rsidP="00531BE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DC4">
        <w:rPr>
          <w:rFonts w:ascii="Times New Roman" w:hAnsi="Times New Roman" w:cs="Times New Roman"/>
          <w:sz w:val="26"/>
          <w:szCs w:val="26"/>
        </w:rPr>
        <w:t xml:space="preserve">Программа  </w:t>
      </w:r>
      <w:proofErr w:type="spellStart"/>
      <w:r w:rsidRPr="009C2DC4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9C2DC4">
        <w:rPr>
          <w:rFonts w:ascii="Times New Roman" w:hAnsi="Times New Roman" w:cs="Times New Roman"/>
          <w:sz w:val="26"/>
          <w:szCs w:val="26"/>
        </w:rPr>
        <w:t xml:space="preserve"> – патриотического воспитания детей старшего дошкольного возраста»,  </w:t>
      </w:r>
      <w:proofErr w:type="spellStart"/>
      <w:r w:rsidRPr="009C2DC4">
        <w:rPr>
          <w:rFonts w:ascii="Times New Roman" w:hAnsi="Times New Roman" w:cs="Times New Roman"/>
          <w:sz w:val="26"/>
          <w:szCs w:val="26"/>
        </w:rPr>
        <w:t>Азнабаева</w:t>
      </w:r>
      <w:proofErr w:type="spellEnd"/>
      <w:r w:rsidRPr="009C2DC4">
        <w:rPr>
          <w:rFonts w:ascii="Times New Roman" w:hAnsi="Times New Roman" w:cs="Times New Roman"/>
          <w:sz w:val="26"/>
          <w:szCs w:val="26"/>
        </w:rPr>
        <w:t xml:space="preserve"> Ф.Г., </w:t>
      </w:r>
      <w:proofErr w:type="spellStart"/>
      <w:r w:rsidRPr="009C2DC4">
        <w:rPr>
          <w:rFonts w:ascii="Times New Roman" w:hAnsi="Times New Roman" w:cs="Times New Roman"/>
          <w:sz w:val="26"/>
          <w:szCs w:val="26"/>
        </w:rPr>
        <w:t>Шафикова</w:t>
      </w:r>
      <w:proofErr w:type="spellEnd"/>
      <w:r w:rsidRPr="009C2DC4">
        <w:rPr>
          <w:rFonts w:ascii="Times New Roman" w:hAnsi="Times New Roman" w:cs="Times New Roman"/>
          <w:sz w:val="26"/>
          <w:szCs w:val="26"/>
        </w:rPr>
        <w:t xml:space="preserve"> Г.Р.,2005г.</w:t>
      </w:r>
    </w:p>
    <w:p w:rsidR="009C2DC4" w:rsidRPr="009C2DC4" w:rsidRDefault="009C2DC4" w:rsidP="00531BE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DC4">
        <w:rPr>
          <w:rFonts w:ascii="Times New Roman" w:hAnsi="Times New Roman" w:cs="Times New Roman"/>
          <w:sz w:val="26"/>
          <w:szCs w:val="26"/>
        </w:rPr>
        <w:t>Программа – руководство «Земля отцов»,  Гасанова Р.Х., 2004г.</w:t>
      </w:r>
    </w:p>
    <w:p w:rsidR="009C2DC4" w:rsidRPr="009C2DC4" w:rsidRDefault="009C2DC4" w:rsidP="00531BE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DC4">
        <w:rPr>
          <w:rFonts w:ascii="Times New Roman" w:hAnsi="Times New Roman" w:cs="Times New Roman"/>
          <w:sz w:val="26"/>
          <w:szCs w:val="26"/>
        </w:rPr>
        <w:t xml:space="preserve">«Программа по декоративной деятельности детей дошкольного возраста на основе  башкирского народного декоративно – прикладного искусства», </w:t>
      </w:r>
      <w:proofErr w:type="spellStart"/>
      <w:r w:rsidRPr="009C2DC4">
        <w:rPr>
          <w:rFonts w:ascii="Times New Roman" w:hAnsi="Times New Roman" w:cs="Times New Roman"/>
          <w:sz w:val="26"/>
          <w:szCs w:val="26"/>
        </w:rPr>
        <w:t>Молчева</w:t>
      </w:r>
      <w:proofErr w:type="spellEnd"/>
      <w:r w:rsidRPr="009C2DC4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C2DC4">
        <w:rPr>
          <w:rFonts w:ascii="Times New Roman" w:hAnsi="Times New Roman" w:cs="Times New Roman"/>
          <w:sz w:val="26"/>
          <w:szCs w:val="26"/>
        </w:rPr>
        <w:t>Колбина</w:t>
      </w:r>
      <w:proofErr w:type="spellEnd"/>
      <w:r w:rsidRPr="009C2DC4">
        <w:rPr>
          <w:rFonts w:ascii="Times New Roman" w:hAnsi="Times New Roman" w:cs="Times New Roman"/>
          <w:sz w:val="26"/>
          <w:szCs w:val="26"/>
        </w:rPr>
        <w:t xml:space="preserve"> А.В., </w:t>
      </w:r>
    </w:p>
    <w:p w:rsidR="003546DF" w:rsidRDefault="003546DF" w:rsidP="009C2DC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C00A3A" w:rsidRPr="000344B8" w:rsidRDefault="00C00A3A" w:rsidP="00531BE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При освоении содержания</w:t>
      </w:r>
      <w:r w:rsidR="00531BE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вариативной части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используются  различные формы занятий и образовательные ситуации: беседы, вопросы и задания к детям, игровые тренинги,  игры-драматизации, ситуации во время продуктивной деятельности, в театрализованных 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постановках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 </w:t>
      </w:r>
    </w:p>
    <w:p w:rsidR="005A77FB" w:rsidRPr="000344B8" w:rsidRDefault="00C00A3A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Каждая тема предполагает освоение 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значительной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содержания совместно с родителями. </w:t>
      </w:r>
      <w:r w:rsidR="009C2DC4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оспитатель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управляет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процессом освоения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личном контакте с родителями при помощи различных форм (бесед</w:t>
      </w:r>
      <w:r w:rsidR="005A77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наглядной информации  и т. </w:t>
      </w:r>
      <w:proofErr w:type="spellStart"/>
      <w:r w:rsidR="005A77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</w:t>
      </w:r>
      <w:proofErr w:type="spellEnd"/>
      <w:r w:rsidR="005A77F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). </w:t>
      </w:r>
    </w:p>
    <w:p w:rsidR="00C00A3A" w:rsidRPr="000344B8" w:rsidRDefault="00C00A3A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Занятия осуществляются 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согласно сет</w:t>
      </w:r>
      <w:r w:rsidR="0056625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ке образовательной деятельности;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ходе режимной и продуктивной </w:t>
      </w:r>
      <w:r w:rsidR="0056625B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деятельности –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постоянно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</w:p>
    <w:p w:rsidR="00C00A3A" w:rsidRPr="000344B8" w:rsidRDefault="00C00A3A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Содержание обучения выстраивается таким образом, чтобы на каждом возрастном этапе дошкольник освоил максимальное количество тем, доступных для его понимания; с последующим развитием и закреплением в следующих возрастных группах. </w:t>
      </w:r>
    </w:p>
    <w:p w:rsidR="00C00A3A" w:rsidRPr="000344B8" w:rsidRDefault="005A77FB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Значительная часть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содержания </w:t>
      </w:r>
      <w:r w:rsidR="00C00A3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выступает составной частью интегрированных, комплексных занятий: игровой, театрализованной деятельности, продуктивной деятельности, </w:t>
      </w:r>
      <w:r w:rsidR="005125D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образования </w:t>
      </w:r>
      <w:r w:rsidR="00C00A3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 режимных моментах. </w:t>
      </w:r>
    </w:p>
    <w:p w:rsidR="00C00A3A" w:rsidRPr="000344B8" w:rsidRDefault="00C00A3A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B0AD4" w:rsidRPr="000344B8" w:rsidRDefault="00FB0AD4" w:rsidP="000344B8">
      <w:pPr>
        <w:suppressAutoHyphens/>
        <w:spacing w:after="0" w:line="240" w:lineRule="auto"/>
        <w:ind w:right="-284"/>
        <w:contextualSpacing/>
        <w:rPr>
          <w:rFonts w:ascii="Times New Roman" w:hAnsi="Times New Roman" w:cs="Times New Roman"/>
          <w:b/>
          <w:caps/>
          <w:sz w:val="26"/>
          <w:szCs w:val="26"/>
        </w:rPr>
      </w:pPr>
    </w:p>
    <w:p w:rsidR="00F60042" w:rsidRPr="000344B8" w:rsidRDefault="00F60042" w:rsidP="004F35B2">
      <w:pPr>
        <w:pStyle w:val="a3"/>
        <w:suppressAutoHyphens/>
        <w:spacing w:after="0" w:line="240" w:lineRule="auto"/>
        <w:ind w:left="769" w:right="-284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  <w:t>Презентация образовательной программы дошкольного образования</w:t>
      </w:r>
    </w:p>
    <w:p w:rsidR="00FB0AD4" w:rsidRPr="000344B8" w:rsidRDefault="00FB0AD4" w:rsidP="000344B8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6"/>
          <w:szCs w:val="26"/>
          <w:lang w:eastAsia="hi-IN" w:bidi="hi-IN"/>
        </w:rPr>
      </w:pPr>
    </w:p>
    <w:p w:rsidR="00752D67" w:rsidRPr="000344B8" w:rsidRDefault="002E5D0D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Программа 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ориентирована на детей от 3 до 7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(8)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лет с тяжелыми нарушениями речи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 В 2018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-201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9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учебном году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в ДОУ 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поступили дети с ОВЗ (ТНР). В 2019-2020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учебном году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планируется 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открытие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групп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ы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комбинированной 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направленности для детей с тяжелыми нарушениями речи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</w:p>
    <w:p w:rsidR="002E5D0D" w:rsidRPr="000344B8" w:rsidRDefault="004F35B2" w:rsidP="009C2DC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Адаптированная о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сновная образовательная программа разработана на основе </w:t>
      </w:r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Примерной адаптированной программы коррекционно-развивающей работы в группе </w:t>
      </w:r>
      <w:proofErr w:type="spellStart"/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общеразвивающей</w:t>
      </w:r>
      <w:proofErr w:type="spellEnd"/>
      <w:r w:rsidR="000344B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направленности для детей с тяжелыми нарушениями речи, автор – </w:t>
      </w:r>
      <w:proofErr w:type="spellStart"/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Н.В.Нищева</w:t>
      </w:r>
      <w:proofErr w:type="spellEnd"/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Текст программы </w:t>
      </w:r>
      <w:proofErr w:type="spellStart"/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опубликован</w:t>
      </w:r>
      <w:proofErr w:type="gramStart"/>
      <w:r w:rsidR="00F1582A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:</w:t>
      </w:r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Н</w:t>
      </w:r>
      <w:proofErr w:type="gramEnd"/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ищева</w:t>
      </w:r>
      <w:proofErr w:type="spellEnd"/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Н.В. Примерная адаптированная программа коррекционно-развивающей работы в группе   компенсирующей направленности ДОО для детей с тяжелыми нарушениями речи (общим недоразвитием речи) с 3 до 7 лет: 3 изд., </w:t>
      </w:r>
      <w:proofErr w:type="spellStart"/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перераб</w:t>
      </w:r>
      <w:proofErr w:type="spellEnd"/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и доп. в соотв. с ФГОС </w:t>
      </w:r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ДО. – СПБ</w:t>
      </w:r>
      <w:proofErr w:type="gramStart"/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.: </w:t>
      </w:r>
      <w:proofErr w:type="gramEnd"/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ООО «Издательство Детство-Пресс», 2015. – 240 с. – ISBN 978-5-906750-54-9.</w:t>
      </w:r>
    </w:p>
    <w:p w:rsidR="002E5D0D" w:rsidRPr="000344B8" w:rsidRDefault="002E5D0D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Содержание образования, формируемое 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ДОУ, представлено программами:</w:t>
      </w:r>
    </w:p>
    <w:p w:rsidR="002E5D0D" w:rsidRPr="000344B8" w:rsidRDefault="002E5D0D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752D67" w:rsidRPr="000344B8" w:rsidRDefault="002E5D0D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1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752D67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«Основы безопасности детей дошкольного возраста».</w:t>
      </w:r>
    </w:p>
    <w:p w:rsidR="00752D67" w:rsidRPr="000344B8" w:rsidRDefault="00752D67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Авторы:  </w:t>
      </w:r>
      <w:proofErr w:type="spellStart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Стеркина</w:t>
      </w:r>
      <w:proofErr w:type="spellEnd"/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Р.Б., Князева О.Л., Авдеева Н.Н.</w:t>
      </w:r>
    </w:p>
    <w:p w:rsidR="002E5D0D" w:rsidRPr="000344B8" w:rsidRDefault="00752D67" w:rsidP="009C2DC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Программа предполагает решение важнейшей социально-педагогической задачи – воспитание у ребенка навыков адекватного поведения в различных непредвиденных и стандартных ситуациях. В содержание включено шесть разделов: «Ребенок и другие люди», «Ребенок и природа», «Ребенок дома», «Здоровье ребенка», «Эмоциональное благополучие ребенка», «Ребенок на улицах города». </w:t>
      </w:r>
    </w:p>
    <w:p w:rsidR="00DC0DAC" w:rsidRPr="000344B8" w:rsidRDefault="00DC0DA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DC0DAC" w:rsidRPr="000344B8" w:rsidRDefault="000344B8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2</w:t>
      </w:r>
      <w:r w:rsidR="002E5D0D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. </w:t>
      </w:r>
      <w:r w:rsidR="00DC0DAC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«Воспитание и обучение детей дошкольного возраста с общим недоразвитием речи». </w:t>
      </w:r>
    </w:p>
    <w:p w:rsidR="002E5D0D" w:rsidRPr="000344B8" w:rsidRDefault="00DC0DA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Авторы: Филичева Т.Б., Туманова Т.В., Чиркина Г.В.</w:t>
      </w:r>
    </w:p>
    <w:p w:rsidR="00DC0DAC" w:rsidRDefault="00DC0DAC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программе представлено содержание</w:t>
      </w:r>
      <w:r w:rsidRPr="000344B8">
        <w:rPr>
          <w:rFonts w:ascii="Times New Roman" w:hAnsi="Times New Roman" w:cs="Times New Roman"/>
          <w:sz w:val="26"/>
          <w:szCs w:val="26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коррекционно-логопедической работы в средней, старшей и подготовительной группах детского сада по четырем уровням недоразвития речи</w:t>
      </w:r>
      <w:r w:rsidR="00B27AA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 Авторы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приводят</w:t>
      </w:r>
      <w:r w:rsidR="00B27AA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характеристики детей</w:t>
      </w:r>
      <w:r w:rsidR="00B27AA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с тяжелыми нарушениями речи, порядок диагностики нарушений, раскрывают содержание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="00B27AA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организаци</w:t>
      </w:r>
      <w:r w:rsidR="00B27AA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ю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коррекционно-развивающего процесса, рекоменду</w:t>
      </w:r>
      <w:r w:rsidR="00B27AA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ют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речевой материал</w:t>
      </w:r>
      <w:r w:rsidR="00B27AA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, игры, упражнения. </w:t>
      </w:r>
    </w:p>
    <w:p w:rsidR="005113FB" w:rsidRPr="000344B8" w:rsidRDefault="005113FB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5113FB" w:rsidRPr="009C2DC4" w:rsidRDefault="005113FB" w:rsidP="005113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2DC4">
        <w:rPr>
          <w:rFonts w:ascii="Times New Roman" w:hAnsi="Times New Roman" w:cs="Times New Roman"/>
          <w:b/>
          <w:sz w:val="26"/>
          <w:szCs w:val="26"/>
        </w:rPr>
        <w:t>Нацио</w:t>
      </w:r>
      <w:r>
        <w:rPr>
          <w:rFonts w:ascii="Times New Roman" w:hAnsi="Times New Roman" w:cs="Times New Roman"/>
          <w:b/>
          <w:sz w:val="26"/>
          <w:szCs w:val="26"/>
        </w:rPr>
        <w:t xml:space="preserve">нально – региональный компонент </w:t>
      </w:r>
    </w:p>
    <w:p w:rsidR="005113FB" w:rsidRPr="005113FB" w:rsidRDefault="005113FB" w:rsidP="005113FB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3FB">
        <w:rPr>
          <w:rFonts w:ascii="Times New Roman" w:hAnsi="Times New Roman" w:cs="Times New Roman"/>
          <w:sz w:val="26"/>
          <w:szCs w:val="26"/>
        </w:rPr>
        <w:t xml:space="preserve">Программа «Комплексное развитие детей в процессе их общения с природой», Марченко Л.И., </w:t>
      </w:r>
      <w:smartTag w:uri="urn:schemas-microsoft-com:office:smarttags" w:element="metricconverter">
        <w:smartTagPr>
          <w:attr w:name="ProductID" w:val="2008 г"/>
        </w:smartTagPr>
        <w:r w:rsidRPr="005113FB">
          <w:rPr>
            <w:rFonts w:ascii="Times New Roman" w:hAnsi="Times New Roman" w:cs="Times New Roman"/>
            <w:sz w:val="26"/>
            <w:szCs w:val="26"/>
          </w:rPr>
          <w:t>2008 г</w:t>
        </w:r>
      </w:smartTag>
      <w:r w:rsidRPr="005113FB">
        <w:rPr>
          <w:rFonts w:ascii="Times New Roman" w:hAnsi="Times New Roman" w:cs="Times New Roman"/>
          <w:sz w:val="26"/>
          <w:szCs w:val="26"/>
        </w:rPr>
        <w:t>.</w:t>
      </w:r>
    </w:p>
    <w:p w:rsidR="005113FB" w:rsidRPr="005113FB" w:rsidRDefault="005113FB" w:rsidP="005113FB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3FB">
        <w:rPr>
          <w:rFonts w:ascii="Times New Roman" w:hAnsi="Times New Roman" w:cs="Times New Roman"/>
          <w:sz w:val="26"/>
          <w:szCs w:val="26"/>
        </w:rPr>
        <w:t xml:space="preserve">Программа – руководство по социальному развитию дошкольников «Я – личность», </w:t>
      </w:r>
      <w:proofErr w:type="spellStart"/>
      <w:r w:rsidRPr="005113FB">
        <w:rPr>
          <w:rFonts w:ascii="Times New Roman" w:hAnsi="Times New Roman" w:cs="Times New Roman"/>
          <w:sz w:val="26"/>
          <w:szCs w:val="26"/>
        </w:rPr>
        <w:t>Азнабаева</w:t>
      </w:r>
      <w:proofErr w:type="spellEnd"/>
      <w:r w:rsidRPr="005113FB">
        <w:rPr>
          <w:rFonts w:ascii="Times New Roman" w:hAnsi="Times New Roman" w:cs="Times New Roman"/>
          <w:sz w:val="26"/>
          <w:szCs w:val="26"/>
        </w:rPr>
        <w:t xml:space="preserve"> Ф.Г., </w:t>
      </w:r>
      <w:proofErr w:type="spellStart"/>
      <w:r w:rsidRPr="005113FB">
        <w:rPr>
          <w:rFonts w:ascii="Times New Roman" w:hAnsi="Times New Roman" w:cs="Times New Roman"/>
          <w:sz w:val="26"/>
          <w:szCs w:val="26"/>
        </w:rPr>
        <w:t>Шафикова</w:t>
      </w:r>
      <w:proofErr w:type="spellEnd"/>
      <w:r w:rsidRPr="005113FB">
        <w:rPr>
          <w:rFonts w:ascii="Times New Roman" w:hAnsi="Times New Roman" w:cs="Times New Roman"/>
          <w:sz w:val="26"/>
          <w:szCs w:val="26"/>
        </w:rPr>
        <w:t xml:space="preserve"> Г.Р., </w:t>
      </w:r>
      <w:proofErr w:type="spellStart"/>
      <w:r w:rsidRPr="005113FB">
        <w:rPr>
          <w:rFonts w:ascii="Times New Roman" w:hAnsi="Times New Roman" w:cs="Times New Roman"/>
          <w:sz w:val="26"/>
          <w:szCs w:val="26"/>
        </w:rPr>
        <w:t>Зигангирова</w:t>
      </w:r>
      <w:proofErr w:type="spellEnd"/>
      <w:r w:rsidRPr="005113FB">
        <w:rPr>
          <w:rFonts w:ascii="Times New Roman" w:hAnsi="Times New Roman" w:cs="Times New Roman"/>
          <w:sz w:val="26"/>
          <w:szCs w:val="26"/>
        </w:rPr>
        <w:t xml:space="preserve"> Г.М.,2011 г.</w:t>
      </w:r>
    </w:p>
    <w:p w:rsidR="005113FB" w:rsidRPr="005113FB" w:rsidRDefault="005113FB" w:rsidP="005113FB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3FB">
        <w:rPr>
          <w:rFonts w:ascii="Times New Roman" w:hAnsi="Times New Roman" w:cs="Times New Roman"/>
          <w:sz w:val="26"/>
          <w:szCs w:val="26"/>
        </w:rPr>
        <w:t>Программа – руководство по работе с детьми старшего дошкольного возраста « Я – Башкортостанец»</w:t>
      </w:r>
      <w:proofErr w:type="gramStart"/>
      <w:r w:rsidRPr="005113FB">
        <w:rPr>
          <w:rFonts w:ascii="Times New Roman" w:hAnsi="Times New Roman" w:cs="Times New Roman"/>
          <w:sz w:val="26"/>
          <w:szCs w:val="26"/>
        </w:rPr>
        <w:t>,А</w:t>
      </w:r>
      <w:proofErr w:type="gramEnd"/>
      <w:r w:rsidRPr="005113FB">
        <w:rPr>
          <w:rFonts w:ascii="Times New Roman" w:hAnsi="Times New Roman" w:cs="Times New Roman"/>
          <w:sz w:val="26"/>
          <w:szCs w:val="26"/>
        </w:rPr>
        <w:t>гишева Р.Л., 2003г.</w:t>
      </w:r>
    </w:p>
    <w:p w:rsidR="005113FB" w:rsidRPr="005113FB" w:rsidRDefault="005113FB" w:rsidP="005113FB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3FB">
        <w:rPr>
          <w:rFonts w:ascii="Times New Roman" w:hAnsi="Times New Roman" w:cs="Times New Roman"/>
          <w:sz w:val="26"/>
          <w:szCs w:val="26"/>
        </w:rPr>
        <w:t xml:space="preserve">Программа  </w:t>
      </w:r>
      <w:proofErr w:type="spellStart"/>
      <w:r w:rsidRPr="005113FB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5113FB">
        <w:rPr>
          <w:rFonts w:ascii="Times New Roman" w:hAnsi="Times New Roman" w:cs="Times New Roman"/>
          <w:sz w:val="26"/>
          <w:szCs w:val="26"/>
        </w:rPr>
        <w:t xml:space="preserve"> – патриотического воспитания детей старшего дошкольного возраста»,  </w:t>
      </w:r>
      <w:proofErr w:type="spellStart"/>
      <w:r w:rsidRPr="005113FB">
        <w:rPr>
          <w:rFonts w:ascii="Times New Roman" w:hAnsi="Times New Roman" w:cs="Times New Roman"/>
          <w:sz w:val="26"/>
          <w:szCs w:val="26"/>
        </w:rPr>
        <w:t>Азнабаева</w:t>
      </w:r>
      <w:proofErr w:type="spellEnd"/>
      <w:r w:rsidRPr="005113FB">
        <w:rPr>
          <w:rFonts w:ascii="Times New Roman" w:hAnsi="Times New Roman" w:cs="Times New Roman"/>
          <w:sz w:val="26"/>
          <w:szCs w:val="26"/>
        </w:rPr>
        <w:t xml:space="preserve"> Ф.Г., </w:t>
      </w:r>
      <w:proofErr w:type="spellStart"/>
      <w:r w:rsidRPr="005113FB">
        <w:rPr>
          <w:rFonts w:ascii="Times New Roman" w:hAnsi="Times New Roman" w:cs="Times New Roman"/>
          <w:sz w:val="26"/>
          <w:szCs w:val="26"/>
        </w:rPr>
        <w:t>Шафикова</w:t>
      </w:r>
      <w:proofErr w:type="spellEnd"/>
      <w:r w:rsidRPr="005113FB">
        <w:rPr>
          <w:rFonts w:ascii="Times New Roman" w:hAnsi="Times New Roman" w:cs="Times New Roman"/>
          <w:sz w:val="26"/>
          <w:szCs w:val="26"/>
        </w:rPr>
        <w:t xml:space="preserve"> Г.Р.,2005г.</w:t>
      </w:r>
    </w:p>
    <w:p w:rsidR="005113FB" w:rsidRPr="005113FB" w:rsidRDefault="005113FB" w:rsidP="005113FB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3FB">
        <w:rPr>
          <w:rFonts w:ascii="Times New Roman" w:hAnsi="Times New Roman" w:cs="Times New Roman"/>
          <w:sz w:val="26"/>
          <w:szCs w:val="26"/>
        </w:rPr>
        <w:t>Программа – руководство «Земля отцов»,  Гасанова Р.Х., 2004г.</w:t>
      </w:r>
    </w:p>
    <w:p w:rsidR="00B655BF" w:rsidRPr="000344B8" w:rsidRDefault="00B655B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Родители являются полноправными участниками образовательного процесса согласно Федеральному стандарту дошкольного образования. </w:t>
      </w:r>
    </w:p>
    <w:p w:rsidR="00B655BF" w:rsidRPr="000344B8" w:rsidRDefault="00B655B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Программа предусматривает следующие формы </w:t>
      </w:r>
      <w:r w:rsidR="00F832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и содержание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участия родителей в образовательном процессе. </w:t>
      </w:r>
    </w:p>
    <w:p w:rsidR="009203BE" w:rsidRPr="000344B8" w:rsidRDefault="009203BE" w:rsidP="000344B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Речевое развитие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Выполнение с  ребенком домашних заданий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Проведение упражнений с ребенком на развитие артикуляционных навыков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Систематическое закрепление изученного материала, по автоматизации поставленных звуков и введению их в речь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Создание положительного эмоционального настроя на занятия, поощрение успехов ребенка, формирование мотивации к самостоятельным занятиям,  желания научиться говорить правильно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lastRenderedPageBreak/>
        <w:t>Организация домашнего чтения, как ведущего способа развития словаря ребёнка</w:t>
      </w:r>
    </w:p>
    <w:p w:rsidR="00B655BF" w:rsidRPr="000344B8" w:rsidRDefault="00B655BF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Познавательное развитие</w:t>
      </w:r>
    </w:p>
    <w:p w:rsidR="00F83211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Стимулирование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развити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я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потребности к познанию</w:t>
      </w:r>
      <w:r w:rsidR="00DA222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к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общ</w:t>
      </w:r>
      <w:r w:rsidR="00F832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ению с взрослым и сверстниками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Поощрение детской инициативы</w:t>
      </w:r>
    </w:p>
    <w:p w:rsidR="00B655BF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овместн</w:t>
      </w:r>
      <w:r w:rsidR="009203B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ая познавательная деятельность с ребенком</w:t>
      </w:r>
    </w:p>
    <w:p w:rsidR="00B655BF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Физическое развитие </w:t>
      </w:r>
    </w:p>
    <w:p w:rsidR="00F83211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Формирование 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положительно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го 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отношени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я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к физкультуре и спорту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Ф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ормировани</w:t>
      </w:r>
      <w:r w:rsidR="009203B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е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привычки к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 ежедневной утренней гимнастике</w:t>
      </w:r>
    </w:p>
    <w:p w:rsidR="00B655BF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</w:t>
      </w:r>
      <w:r w:rsidR="00B655BF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тимулирование двигательной активности ребёнка</w:t>
      </w:r>
    </w:p>
    <w:p w:rsidR="009203BE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Соц</w:t>
      </w:r>
      <w:r w:rsidR="00F1582A"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иально-коммуникативное развитие</w:t>
      </w:r>
    </w:p>
    <w:p w:rsidR="009203BE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Поощрение социально принятых норм поведения</w:t>
      </w:r>
    </w:p>
    <w:p w:rsidR="009203BE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hi-IN" w:bidi="hi-IN"/>
        </w:rPr>
        <w:t>Формирование позитивного отношения к труду</w:t>
      </w:r>
    </w:p>
    <w:p w:rsidR="009203BE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Художественно-эстетическое развитие</w:t>
      </w:r>
    </w:p>
    <w:p w:rsidR="00F83211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Поощрение развития творческих способностей</w:t>
      </w:r>
    </w:p>
    <w:p w:rsidR="009203BE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</w:t>
      </w:r>
      <w:r w:rsidR="009203B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азвитие интереса к эстетической стороне окружающей действительности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Программа «Безопасность»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Домашние наблюдения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Освоение тем по безопасности в быту</w:t>
      </w:r>
    </w:p>
    <w:p w:rsidR="009203BE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Культурные практики</w:t>
      </w:r>
    </w:p>
    <w:p w:rsidR="00F83211" w:rsidRPr="000344B8" w:rsidRDefault="00F83211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Участие семей  в праздниках, открытых</w:t>
      </w:r>
      <w:r w:rsidR="009203B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занятия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х</w:t>
      </w:r>
      <w:r w:rsidR="009203B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, домашни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х </w:t>
      </w:r>
      <w:r w:rsidR="009203B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заготовк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ах </w:t>
      </w:r>
      <w:r w:rsidR="009203BE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для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реализации творческих проектов</w:t>
      </w:r>
    </w:p>
    <w:p w:rsidR="009203BE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Совместные формы музыкальной, театрально-художественной деятельности </w:t>
      </w:r>
      <w:r w:rsidR="00F832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 ДОУ</w:t>
      </w:r>
    </w:p>
    <w:p w:rsidR="009203BE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Совместные конкурсы, литературные гостиные и викторины и т.д.</w:t>
      </w:r>
    </w:p>
    <w:p w:rsidR="00B655BF" w:rsidRPr="000344B8" w:rsidRDefault="009203BE" w:rsidP="000344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Походы </w:t>
      </w:r>
      <w:r w:rsidR="00F832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с детьми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в театры, музеи, выставки и</w:t>
      </w:r>
      <w:r w:rsidR="00ED41C8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т.д</w:t>
      </w:r>
      <w:r w:rsidR="00F83211" w:rsidRPr="000344B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sectPr w:rsidR="00B655BF" w:rsidRPr="000344B8" w:rsidSect="00A1608B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124" w:rsidRDefault="00732124" w:rsidP="00B801B0">
      <w:pPr>
        <w:spacing w:after="0" w:line="240" w:lineRule="auto"/>
      </w:pPr>
      <w:r>
        <w:separator/>
      </w:r>
    </w:p>
  </w:endnote>
  <w:endnote w:type="continuationSeparator" w:id="0">
    <w:p w:rsidR="00732124" w:rsidRDefault="00732124" w:rsidP="00B8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066095"/>
      <w:docPartObj>
        <w:docPartGallery w:val="Page Numbers (Bottom of Page)"/>
        <w:docPartUnique/>
      </w:docPartObj>
    </w:sdtPr>
    <w:sdtContent>
      <w:p w:rsidR="00716C56" w:rsidRDefault="00716C56">
        <w:pPr>
          <w:pStyle w:val="a7"/>
          <w:jc w:val="right"/>
        </w:pPr>
        <w:fldSimple w:instr="PAGE   \* MERGEFORMAT">
          <w:r w:rsidR="00334FDA">
            <w:rPr>
              <w:noProof/>
            </w:rPr>
            <w:t>15</w:t>
          </w:r>
        </w:fldSimple>
      </w:p>
    </w:sdtContent>
  </w:sdt>
  <w:p w:rsidR="00716C56" w:rsidRDefault="00716C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124" w:rsidRDefault="00732124" w:rsidP="00B801B0">
      <w:pPr>
        <w:spacing w:after="0" w:line="240" w:lineRule="auto"/>
      </w:pPr>
      <w:r>
        <w:separator/>
      </w:r>
    </w:p>
  </w:footnote>
  <w:footnote w:type="continuationSeparator" w:id="0">
    <w:p w:rsidR="00732124" w:rsidRDefault="00732124" w:rsidP="00B801B0">
      <w:pPr>
        <w:spacing w:after="0" w:line="240" w:lineRule="auto"/>
      </w:pPr>
      <w:r>
        <w:continuationSeparator/>
      </w:r>
    </w:p>
  </w:footnote>
  <w:footnote w:id="1">
    <w:p w:rsidR="00716C56" w:rsidRDefault="00716C56" w:rsidP="00D95118">
      <w:pPr>
        <w:pStyle w:val="ac"/>
        <w:ind w:left="142" w:firstLine="0"/>
        <w:jc w:val="left"/>
      </w:pPr>
      <w:r>
        <w:rPr>
          <w:rStyle w:val="ab"/>
        </w:rPr>
        <w:footnoteRef/>
      </w:r>
      <w:r>
        <w:t xml:space="preserve"> </w:t>
      </w:r>
      <w:proofErr w:type="spellStart"/>
      <w:r w:rsidRPr="00D95118">
        <w:t>Нищева</w:t>
      </w:r>
      <w:proofErr w:type="spellEnd"/>
      <w:r w:rsidRPr="00D95118">
        <w:t xml:space="preserve"> Н.В. Примерная адаптированная программа коррекционно-развивающей работы в группе </w:t>
      </w:r>
      <w:r>
        <w:t xml:space="preserve">  </w:t>
      </w:r>
      <w:r w:rsidRPr="00D95118">
        <w:t xml:space="preserve">компенсирующей направленности ДОО для детей с тяжелыми нарушениями речи (общим недоразвитием речи) с 3 до 7 лет: 3 изд., </w:t>
      </w:r>
      <w:proofErr w:type="spellStart"/>
      <w:r w:rsidRPr="00D95118">
        <w:t>перераб</w:t>
      </w:r>
      <w:proofErr w:type="spellEnd"/>
      <w:r w:rsidRPr="00D95118">
        <w:t xml:space="preserve">. и доп. в соотв. с ФГОС </w:t>
      </w:r>
      <w:proofErr w:type="gramStart"/>
      <w:r w:rsidRPr="00D95118">
        <w:t>ДО</w:t>
      </w:r>
      <w:proofErr w:type="gramEnd"/>
      <w:r w:rsidRPr="00D95118">
        <w:t>. – СПБ</w:t>
      </w:r>
      <w:proofErr w:type="gramStart"/>
      <w:r w:rsidRPr="00D95118">
        <w:t xml:space="preserve">.: </w:t>
      </w:r>
      <w:proofErr w:type="gramEnd"/>
      <w:r w:rsidRPr="00D95118">
        <w:t>ООО «Издательство Детство-Пресс», 2015. – 240 с. – ISBN 978-5-906750-54-9.</w:t>
      </w:r>
    </w:p>
  </w:footnote>
  <w:footnote w:id="2">
    <w:p w:rsidR="00716C56" w:rsidRDefault="00716C56" w:rsidP="003958F4">
      <w:pPr>
        <w:pStyle w:val="ac"/>
        <w:jc w:val="both"/>
      </w:pPr>
      <w:r>
        <w:rPr>
          <w:rStyle w:val="ab"/>
        </w:rPr>
        <w:footnoteRef/>
      </w:r>
      <w:r>
        <w:t xml:space="preserve"> 1) </w:t>
      </w:r>
      <w:r w:rsidRPr="00CF77F7">
        <w:t>Основы теории и практики логопедии</w:t>
      </w:r>
      <w:proofErr w:type="gramStart"/>
      <w:r w:rsidRPr="00CF77F7">
        <w:t>/П</w:t>
      </w:r>
      <w:proofErr w:type="gramEnd"/>
      <w:r w:rsidRPr="00CF77F7">
        <w:t>од ред. Р.Е. Левиной. - М.: Просвещение, 1967</w:t>
      </w:r>
      <w:r>
        <w:t xml:space="preserve">. 2) Т.Б.Филичева, Туманова Т.В. Дети с общим недоразвитием речи. Воспитание и обучение. - М.: «Издательство ГНОМ и Д», 2000. -128 с. 3) Шашкина Г.Р., и др. Логопедическая работа с дошкольниками.- М.: Изд. центр «Академия», 2003.-240 </w:t>
      </w:r>
      <w:proofErr w:type="gramStart"/>
      <w:r>
        <w:t>с</w:t>
      </w:r>
      <w:proofErr w:type="gramEnd"/>
      <w:r>
        <w:t>.</w:t>
      </w:r>
    </w:p>
  </w:footnote>
  <w:footnote w:id="3">
    <w:p w:rsidR="00716C56" w:rsidRDefault="00716C56" w:rsidP="00076701">
      <w:pPr>
        <w:pStyle w:val="ac"/>
        <w:ind w:left="142" w:hanging="142"/>
        <w:jc w:val="left"/>
      </w:pPr>
      <w:r>
        <w:rPr>
          <w:rStyle w:val="ab"/>
        </w:rPr>
        <w:footnoteRef/>
      </w:r>
      <w:r>
        <w:t xml:space="preserve"> </w:t>
      </w:r>
      <w:r w:rsidRPr="005D0433">
        <w:t>Виноградова Н. А., Панкова Е. П. Образовательные проекты в детском саду: пособие для воспитателей.</w:t>
      </w:r>
      <w:r>
        <w:t>- М.:</w:t>
      </w:r>
      <w:r w:rsidRPr="005D0433">
        <w:t xml:space="preserve"> </w:t>
      </w:r>
      <w:r>
        <w:t>Айрис-Пресс, 2008.- Серия: Дошкольное воспитание и развитие.-  ISBN 978-5-8112-3453-0 – 208с.</w:t>
      </w:r>
    </w:p>
  </w:footnote>
  <w:footnote w:id="4">
    <w:p w:rsidR="00716C56" w:rsidRDefault="00716C56" w:rsidP="002B6285">
      <w:pPr>
        <w:pStyle w:val="ac"/>
        <w:ind w:left="142" w:hanging="142"/>
        <w:jc w:val="left"/>
      </w:pPr>
      <w:r w:rsidRPr="002B6285">
        <w:footnoteRef/>
      </w:r>
      <w:r w:rsidRPr="002B6285">
        <w:t xml:space="preserve"> </w:t>
      </w:r>
      <w:proofErr w:type="spellStart"/>
      <w:r w:rsidRPr="002B6285">
        <w:t>Нищева</w:t>
      </w:r>
      <w:proofErr w:type="spellEnd"/>
      <w:r w:rsidRPr="002B6285">
        <w:t xml:space="preserve"> Н. В. Тетради для средней логопедической группы детского сада № 1, № 2 - СПб</w:t>
      </w:r>
      <w:proofErr w:type="gramStart"/>
      <w:r w:rsidRPr="002B6285">
        <w:t>.: «</w:t>
      </w:r>
      <w:proofErr w:type="gramEnd"/>
      <w:r w:rsidRPr="002B6285">
        <w:t>ООО издательство «Детство-Пресс», 2013.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4F6"/>
    <w:multiLevelType w:val="multilevel"/>
    <w:tmpl w:val="A07679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>
    <w:nsid w:val="00C95E5E"/>
    <w:multiLevelType w:val="hybridMultilevel"/>
    <w:tmpl w:val="02FA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E74A1"/>
    <w:multiLevelType w:val="multilevel"/>
    <w:tmpl w:val="0C0ED2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1B4690A"/>
    <w:multiLevelType w:val="hybridMultilevel"/>
    <w:tmpl w:val="2518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90D91"/>
    <w:multiLevelType w:val="hybridMultilevel"/>
    <w:tmpl w:val="88B4E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A0B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61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8E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098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9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AF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E9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4A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8F64DB"/>
    <w:multiLevelType w:val="hybridMultilevel"/>
    <w:tmpl w:val="0220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862E6"/>
    <w:multiLevelType w:val="hybridMultilevel"/>
    <w:tmpl w:val="BDA64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F6E5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044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82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AC3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1EC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00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EB4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E7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104C8"/>
    <w:multiLevelType w:val="multilevel"/>
    <w:tmpl w:val="1D3261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</w:rPr>
    </w:lvl>
  </w:abstractNum>
  <w:abstractNum w:abstractNumId="8">
    <w:nsid w:val="1EB55016"/>
    <w:multiLevelType w:val="hybridMultilevel"/>
    <w:tmpl w:val="531E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042FF"/>
    <w:multiLevelType w:val="hybridMultilevel"/>
    <w:tmpl w:val="7B781430"/>
    <w:lvl w:ilvl="0" w:tplc="B5506F82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3C4190"/>
    <w:multiLevelType w:val="multilevel"/>
    <w:tmpl w:val="E060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1">
    <w:nsid w:val="2AAF2DC8"/>
    <w:multiLevelType w:val="hybridMultilevel"/>
    <w:tmpl w:val="1B12D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17651"/>
    <w:multiLevelType w:val="multilevel"/>
    <w:tmpl w:val="8B5E1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3">
    <w:nsid w:val="31FF3793"/>
    <w:multiLevelType w:val="hybridMultilevel"/>
    <w:tmpl w:val="9CA62038"/>
    <w:lvl w:ilvl="0" w:tplc="79BCB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F6C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EFC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2F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2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4B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04E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E5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E8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36E4DE9"/>
    <w:multiLevelType w:val="hybridMultilevel"/>
    <w:tmpl w:val="6546B0F6"/>
    <w:lvl w:ilvl="0" w:tplc="800E0E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770CA4"/>
    <w:multiLevelType w:val="hybridMultilevel"/>
    <w:tmpl w:val="66E6F734"/>
    <w:lvl w:ilvl="0" w:tplc="BEE8647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47493"/>
    <w:multiLevelType w:val="multilevel"/>
    <w:tmpl w:val="ECD8AB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7">
    <w:nsid w:val="3F3B081B"/>
    <w:multiLevelType w:val="hybridMultilevel"/>
    <w:tmpl w:val="9718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0723E"/>
    <w:multiLevelType w:val="hybridMultilevel"/>
    <w:tmpl w:val="155CAB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A1B84"/>
    <w:multiLevelType w:val="hybridMultilevel"/>
    <w:tmpl w:val="26C0E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666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C0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836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881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E27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2D4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A5A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CB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815756"/>
    <w:multiLevelType w:val="multilevel"/>
    <w:tmpl w:val="6ED2EA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</w:rPr>
    </w:lvl>
  </w:abstractNum>
  <w:abstractNum w:abstractNumId="21">
    <w:nsid w:val="57CC6F87"/>
    <w:multiLevelType w:val="hybridMultilevel"/>
    <w:tmpl w:val="B2E81974"/>
    <w:lvl w:ilvl="0" w:tplc="E94A7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C8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3880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0E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638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C4D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D4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64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7659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A36180B"/>
    <w:multiLevelType w:val="hybridMultilevel"/>
    <w:tmpl w:val="C9124E76"/>
    <w:lvl w:ilvl="0" w:tplc="EA00A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DF6C2C"/>
    <w:multiLevelType w:val="hybridMultilevel"/>
    <w:tmpl w:val="555AC53A"/>
    <w:lvl w:ilvl="0" w:tplc="E1FC1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80B8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43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64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C47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DEA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5A0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6D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60A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2BF0888"/>
    <w:multiLevelType w:val="multilevel"/>
    <w:tmpl w:val="FAF2C7D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2" w:hanging="2160"/>
      </w:pPr>
      <w:rPr>
        <w:rFonts w:hint="default"/>
      </w:rPr>
    </w:lvl>
  </w:abstractNum>
  <w:abstractNum w:abstractNumId="25">
    <w:nsid w:val="6A150282"/>
    <w:multiLevelType w:val="hybridMultilevel"/>
    <w:tmpl w:val="CE60EF16"/>
    <w:lvl w:ilvl="0" w:tplc="E6422FC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6">
    <w:nsid w:val="70E7201C"/>
    <w:multiLevelType w:val="hybridMultilevel"/>
    <w:tmpl w:val="4EEACDD4"/>
    <w:lvl w:ilvl="0" w:tplc="FA960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9301F5"/>
    <w:multiLevelType w:val="hybridMultilevel"/>
    <w:tmpl w:val="6C7C4964"/>
    <w:lvl w:ilvl="0" w:tplc="800E0E60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9"/>
  </w:num>
  <w:num w:numId="7">
    <w:abstractNumId w:val="24"/>
  </w:num>
  <w:num w:numId="8">
    <w:abstractNumId w:val="8"/>
  </w:num>
  <w:num w:numId="9">
    <w:abstractNumId w:val="27"/>
  </w:num>
  <w:num w:numId="10">
    <w:abstractNumId w:val="22"/>
  </w:num>
  <w:num w:numId="11">
    <w:abstractNumId w:val="9"/>
  </w:num>
  <w:num w:numId="12">
    <w:abstractNumId w:val="14"/>
  </w:num>
  <w:num w:numId="13">
    <w:abstractNumId w:val="13"/>
  </w:num>
  <w:num w:numId="14">
    <w:abstractNumId w:val="23"/>
  </w:num>
  <w:num w:numId="15">
    <w:abstractNumId w:val="21"/>
  </w:num>
  <w:num w:numId="16">
    <w:abstractNumId w:val="0"/>
  </w:num>
  <w:num w:numId="17">
    <w:abstractNumId w:val="10"/>
  </w:num>
  <w:num w:numId="18">
    <w:abstractNumId w:val="12"/>
  </w:num>
  <w:num w:numId="19">
    <w:abstractNumId w:val="20"/>
  </w:num>
  <w:num w:numId="20">
    <w:abstractNumId w:val="7"/>
  </w:num>
  <w:num w:numId="21">
    <w:abstractNumId w:val="3"/>
  </w:num>
  <w:num w:numId="22">
    <w:abstractNumId w:val="17"/>
  </w:num>
  <w:num w:numId="23">
    <w:abstractNumId w:val="25"/>
  </w:num>
  <w:num w:numId="24">
    <w:abstractNumId w:val="26"/>
  </w:num>
  <w:num w:numId="25">
    <w:abstractNumId w:val="9"/>
  </w:num>
  <w:num w:numId="26">
    <w:abstractNumId w:val="5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042"/>
    <w:rsid w:val="00021D6E"/>
    <w:rsid w:val="000344B8"/>
    <w:rsid w:val="000503CD"/>
    <w:rsid w:val="000663F8"/>
    <w:rsid w:val="00072E08"/>
    <w:rsid w:val="00073EAE"/>
    <w:rsid w:val="00076701"/>
    <w:rsid w:val="000B3509"/>
    <w:rsid w:val="000C4981"/>
    <w:rsid w:val="000E4E5F"/>
    <w:rsid w:val="001035D1"/>
    <w:rsid w:val="00103C9C"/>
    <w:rsid w:val="001053E2"/>
    <w:rsid w:val="00122D6D"/>
    <w:rsid w:val="0012700A"/>
    <w:rsid w:val="0013232F"/>
    <w:rsid w:val="00153B70"/>
    <w:rsid w:val="0015409E"/>
    <w:rsid w:val="00175903"/>
    <w:rsid w:val="00195655"/>
    <w:rsid w:val="001C6F80"/>
    <w:rsid w:val="001D3B5B"/>
    <w:rsid w:val="002135DF"/>
    <w:rsid w:val="00231773"/>
    <w:rsid w:val="0023232C"/>
    <w:rsid w:val="00245543"/>
    <w:rsid w:val="00277DA5"/>
    <w:rsid w:val="002A2C29"/>
    <w:rsid w:val="002A653F"/>
    <w:rsid w:val="002B6285"/>
    <w:rsid w:val="002E5D0D"/>
    <w:rsid w:val="002F73DB"/>
    <w:rsid w:val="003157AA"/>
    <w:rsid w:val="003243E1"/>
    <w:rsid w:val="00334FDA"/>
    <w:rsid w:val="00342AC2"/>
    <w:rsid w:val="003546DF"/>
    <w:rsid w:val="00394DD2"/>
    <w:rsid w:val="003958F4"/>
    <w:rsid w:val="003B0EF9"/>
    <w:rsid w:val="003B57C4"/>
    <w:rsid w:val="003C5FA1"/>
    <w:rsid w:val="00404E8B"/>
    <w:rsid w:val="00426AEE"/>
    <w:rsid w:val="00456F4F"/>
    <w:rsid w:val="00464490"/>
    <w:rsid w:val="00464688"/>
    <w:rsid w:val="0047751B"/>
    <w:rsid w:val="004807CC"/>
    <w:rsid w:val="004933F4"/>
    <w:rsid w:val="004D676E"/>
    <w:rsid w:val="004F35B2"/>
    <w:rsid w:val="005010A5"/>
    <w:rsid w:val="00504BFF"/>
    <w:rsid w:val="005113FB"/>
    <w:rsid w:val="005125DD"/>
    <w:rsid w:val="0051417D"/>
    <w:rsid w:val="00531BE3"/>
    <w:rsid w:val="00546BF8"/>
    <w:rsid w:val="0056625B"/>
    <w:rsid w:val="005940BD"/>
    <w:rsid w:val="005A3BD0"/>
    <w:rsid w:val="005A3DD6"/>
    <w:rsid w:val="005A77FB"/>
    <w:rsid w:val="005B3233"/>
    <w:rsid w:val="005B73C8"/>
    <w:rsid w:val="005D67E3"/>
    <w:rsid w:val="005F44C8"/>
    <w:rsid w:val="005F557B"/>
    <w:rsid w:val="006168B9"/>
    <w:rsid w:val="0063150D"/>
    <w:rsid w:val="00637856"/>
    <w:rsid w:val="00642270"/>
    <w:rsid w:val="00651099"/>
    <w:rsid w:val="0065212C"/>
    <w:rsid w:val="00664D1F"/>
    <w:rsid w:val="006B2326"/>
    <w:rsid w:val="006E46B5"/>
    <w:rsid w:val="006E71D5"/>
    <w:rsid w:val="006F2A62"/>
    <w:rsid w:val="006F4D0E"/>
    <w:rsid w:val="007113B6"/>
    <w:rsid w:val="00716C56"/>
    <w:rsid w:val="007247CE"/>
    <w:rsid w:val="00732124"/>
    <w:rsid w:val="00752D67"/>
    <w:rsid w:val="007567CF"/>
    <w:rsid w:val="00764CC7"/>
    <w:rsid w:val="00765412"/>
    <w:rsid w:val="00771E33"/>
    <w:rsid w:val="00792C85"/>
    <w:rsid w:val="007A70E1"/>
    <w:rsid w:val="007D7069"/>
    <w:rsid w:val="007E4BDF"/>
    <w:rsid w:val="007F4701"/>
    <w:rsid w:val="00801AEF"/>
    <w:rsid w:val="00815074"/>
    <w:rsid w:val="00845A7C"/>
    <w:rsid w:val="00854EB9"/>
    <w:rsid w:val="00862D00"/>
    <w:rsid w:val="00865323"/>
    <w:rsid w:val="00875F2E"/>
    <w:rsid w:val="008821AA"/>
    <w:rsid w:val="00882253"/>
    <w:rsid w:val="00884BEC"/>
    <w:rsid w:val="00892D60"/>
    <w:rsid w:val="008B0DFA"/>
    <w:rsid w:val="008C6D2E"/>
    <w:rsid w:val="008E28B7"/>
    <w:rsid w:val="008F2E93"/>
    <w:rsid w:val="008F57C1"/>
    <w:rsid w:val="009203BE"/>
    <w:rsid w:val="00930F79"/>
    <w:rsid w:val="00947BF3"/>
    <w:rsid w:val="00953998"/>
    <w:rsid w:val="009807A7"/>
    <w:rsid w:val="0098550D"/>
    <w:rsid w:val="009C2DC4"/>
    <w:rsid w:val="009C420F"/>
    <w:rsid w:val="009D3EBB"/>
    <w:rsid w:val="009F685D"/>
    <w:rsid w:val="00A00DD4"/>
    <w:rsid w:val="00A1608B"/>
    <w:rsid w:val="00A60361"/>
    <w:rsid w:val="00A70984"/>
    <w:rsid w:val="00A7500D"/>
    <w:rsid w:val="00A834A1"/>
    <w:rsid w:val="00A85183"/>
    <w:rsid w:val="00AA2381"/>
    <w:rsid w:val="00AA3482"/>
    <w:rsid w:val="00AA550B"/>
    <w:rsid w:val="00AB72CE"/>
    <w:rsid w:val="00AC1EFC"/>
    <w:rsid w:val="00AE2A07"/>
    <w:rsid w:val="00B11D4C"/>
    <w:rsid w:val="00B21A4B"/>
    <w:rsid w:val="00B27AAF"/>
    <w:rsid w:val="00B36BA1"/>
    <w:rsid w:val="00B51A26"/>
    <w:rsid w:val="00B52E80"/>
    <w:rsid w:val="00B62358"/>
    <w:rsid w:val="00B655BF"/>
    <w:rsid w:val="00B801B0"/>
    <w:rsid w:val="00B85A65"/>
    <w:rsid w:val="00B940F4"/>
    <w:rsid w:val="00BA07CF"/>
    <w:rsid w:val="00BB208C"/>
    <w:rsid w:val="00BD4B11"/>
    <w:rsid w:val="00BE077C"/>
    <w:rsid w:val="00BE756E"/>
    <w:rsid w:val="00BF2C8B"/>
    <w:rsid w:val="00C00A3A"/>
    <w:rsid w:val="00C149C2"/>
    <w:rsid w:val="00C17443"/>
    <w:rsid w:val="00C219EF"/>
    <w:rsid w:val="00C248FB"/>
    <w:rsid w:val="00C25639"/>
    <w:rsid w:val="00C50C19"/>
    <w:rsid w:val="00C7057C"/>
    <w:rsid w:val="00C76EF2"/>
    <w:rsid w:val="00C97900"/>
    <w:rsid w:val="00CC5F1C"/>
    <w:rsid w:val="00CF0E73"/>
    <w:rsid w:val="00CF4F20"/>
    <w:rsid w:val="00CF77F7"/>
    <w:rsid w:val="00D0648B"/>
    <w:rsid w:val="00D1618E"/>
    <w:rsid w:val="00D17590"/>
    <w:rsid w:val="00D42043"/>
    <w:rsid w:val="00D900F0"/>
    <w:rsid w:val="00D95118"/>
    <w:rsid w:val="00DA2228"/>
    <w:rsid w:val="00DA3A0E"/>
    <w:rsid w:val="00DA68B7"/>
    <w:rsid w:val="00DB6F03"/>
    <w:rsid w:val="00DC0DAC"/>
    <w:rsid w:val="00DC3809"/>
    <w:rsid w:val="00E5324D"/>
    <w:rsid w:val="00E64590"/>
    <w:rsid w:val="00E712A5"/>
    <w:rsid w:val="00EC791E"/>
    <w:rsid w:val="00ED41C8"/>
    <w:rsid w:val="00F1582A"/>
    <w:rsid w:val="00F27FC4"/>
    <w:rsid w:val="00F45503"/>
    <w:rsid w:val="00F60042"/>
    <w:rsid w:val="00F73CD3"/>
    <w:rsid w:val="00F81FE6"/>
    <w:rsid w:val="00F83211"/>
    <w:rsid w:val="00FA2460"/>
    <w:rsid w:val="00FB0AD4"/>
    <w:rsid w:val="00FB0EAC"/>
    <w:rsid w:val="00FD482E"/>
    <w:rsid w:val="00FF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42"/>
    <w:pPr>
      <w:ind w:left="720"/>
      <w:contextualSpacing/>
    </w:pPr>
  </w:style>
  <w:style w:type="table" w:styleId="a4">
    <w:name w:val="Table Grid"/>
    <w:basedOn w:val="a1"/>
    <w:uiPriority w:val="59"/>
    <w:rsid w:val="00F6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7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8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1B0"/>
  </w:style>
  <w:style w:type="paragraph" w:styleId="a7">
    <w:name w:val="footer"/>
    <w:basedOn w:val="a"/>
    <w:link w:val="a8"/>
    <w:uiPriority w:val="99"/>
    <w:unhideWhenUsed/>
    <w:rsid w:val="00B8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1B0"/>
  </w:style>
  <w:style w:type="paragraph" w:styleId="a9">
    <w:name w:val="Body Text"/>
    <w:basedOn w:val="a"/>
    <w:link w:val="aa"/>
    <w:rsid w:val="00DA3A0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A3A0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4"/>
    <w:uiPriority w:val="59"/>
    <w:rsid w:val="00C1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rsid w:val="00076701"/>
    <w:rPr>
      <w:vertAlign w:val="superscript"/>
    </w:rPr>
  </w:style>
  <w:style w:type="paragraph" w:styleId="ac">
    <w:name w:val="footnote text"/>
    <w:basedOn w:val="a"/>
    <w:link w:val="ad"/>
    <w:uiPriority w:val="99"/>
    <w:rsid w:val="00076701"/>
    <w:pPr>
      <w:suppressLineNumbers/>
      <w:suppressAutoHyphens/>
      <w:spacing w:after="0" w:line="240" w:lineRule="auto"/>
      <w:ind w:left="283" w:hanging="283"/>
      <w:jc w:val="center"/>
    </w:pPr>
    <w:rPr>
      <w:rFonts w:ascii="Times New Roman" w:eastAsia="Calibri" w:hAnsi="Times New Roman" w:cs="Times New Roman"/>
      <w:kern w:val="1"/>
      <w:sz w:val="20"/>
      <w:szCs w:val="20"/>
      <w:lang w:eastAsia="hi-IN" w:bidi="hi-IN"/>
    </w:rPr>
  </w:style>
  <w:style w:type="character" w:customStyle="1" w:styleId="ad">
    <w:name w:val="Текст сноски Знак"/>
    <w:basedOn w:val="a0"/>
    <w:link w:val="ac"/>
    <w:uiPriority w:val="99"/>
    <w:rsid w:val="00076701"/>
    <w:rPr>
      <w:rFonts w:ascii="Times New Roman" w:eastAsia="Calibri" w:hAnsi="Times New Roman" w:cs="Times New Roman"/>
      <w:kern w:val="1"/>
      <w:sz w:val="20"/>
      <w:szCs w:val="20"/>
      <w:lang w:eastAsia="hi-IN" w:bidi="hi-IN"/>
    </w:rPr>
  </w:style>
  <w:style w:type="paragraph" w:styleId="ae">
    <w:name w:val="Normal (Web)"/>
    <w:basedOn w:val="a"/>
    <w:uiPriority w:val="99"/>
    <w:rsid w:val="00F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752D67"/>
    <w:rPr>
      <w:color w:val="0000FF"/>
      <w:u w:val="single"/>
    </w:rPr>
  </w:style>
  <w:style w:type="character" w:customStyle="1" w:styleId="razriadka1">
    <w:name w:val="razriadka1"/>
    <w:basedOn w:val="a0"/>
    <w:rsid w:val="00DC0DAC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body1">
    <w:name w:val="body1"/>
    <w:basedOn w:val="a0"/>
    <w:rsid w:val="00DC0DAC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styleId="af0">
    <w:name w:val="Emphasis"/>
    <w:basedOn w:val="a0"/>
    <w:uiPriority w:val="20"/>
    <w:qFormat/>
    <w:rsid w:val="00DC0DAC"/>
    <w:rPr>
      <w:i/>
      <w:iCs/>
    </w:rPr>
  </w:style>
  <w:style w:type="paragraph" w:customStyle="1" w:styleId="ParagraphStyle">
    <w:name w:val="Paragraph Style"/>
    <w:rsid w:val="0013232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nt7">
    <w:name w:val="font_7"/>
    <w:basedOn w:val="a"/>
    <w:rsid w:val="00A1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"/>
    <w:basedOn w:val="a"/>
    <w:rsid w:val="006315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42"/>
    <w:pPr>
      <w:ind w:left="720"/>
      <w:contextualSpacing/>
    </w:pPr>
  </w:style>
  <w:style w:type="table" w:styleId="a4">
    <w:name w:val="Table Grid"/>
    <w:basedOn w:val="a1"/>
    <w:uiPriority w:val="59"/>
    <w:rsid w:val="00F6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8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1B0"/>
  </w:style>
  <w:style w:type="paragraph" w:styleId="a7">
    <w:name w:val="footer"/>
    <w:basedOn w:val="a"/>
    <w:link w:val="a8"/>
    <w:uiPriority w:val="99"/>
    <w:unhideWhenUsed/>
    <w:rsid w:val="00B8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1B0"/>
  </w:style>
  <w:style w:type="paragraph" w:styleId="a9">
    <w:name w:val="Body Text"/>
    <w:basedOn w:val="a"/>
    <w:link w:val="aa"/>
    <w:rsid w:val="00DA3A0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A3A0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4"/>
    <w:uiPriority w:val="59"/>
    <w:rsid w:val="00C1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rsid w:val="00076701"/>
    <w:rPr>
      <w:vertAlign w:val="superscript"/>
    </w:rPr>
  </w:style>
  <w:style w:type="paragraph" w:styleId="ac">
    <w:name w:val="footnote text"/>
    <w:basedOn w:val="a"/>
    <w:link w:val="ad"/>
    <w:uiPriority w:val="99"/>
    <w:rsid w:val="00076701"/>
    <w:pPr>
      <w:suppressLineNumbers/>
      <w:suppressAutoHyphens/>
      <w:spacing w:after="0" w:line="240" w:lineRule="auto"/>
      <w:ind w:left="283" w:hanging="283"/>
      <w:jc w:val="center"/>
    </w:pPr>
    <w:rPr>
      <w:rFonts w:ascii="Times New Roman" w:eastAsia="Calibri" w:hAnsi="Times New Roman" w:cs="Times New Roman"/>
      <w:kern w:val="1"/>
      <w:sz w:val="20"/>
      <w:szCs w:val="20"/>
      <w:lang w:eastAsia="hi-IN" w:bidi="hi-IN"/>
    </w:rPr>
  </w:style>
  <w:style w:type="character" w:customStyle="1" w:styleId="ad">
    <w:name w:val="Текст сноски Знак"/>
    <w:basedOn w:val="a0"/>
    <w:link w:val="ac"/>
    <w:uiPriority w:val="99"/>
    <w:rsid w:val="00076701"/>
    <w:rPr>
      <w:rFonts w:ascii="Times New Roman" w:eastAsia="Calibri" w:hAnsi="Times New Roman" w:cs="Times New Roman"/>
      <w:kern w:val="1"/>
      <w:sz w:val="20"/>
      <w:szCs w:val="20"/>
      <w:lang w:eastAsia="hi-IN" w:bidi="hi-IN"/>
    </w:rPr>
  </w:style>
  <w:style w:type="paragraph" w:styleId="ae">
    <w:name w:val="Normal (Web)"/>
    <w:basedOn w:val="a"/>
    <w:uiPriority w:val="99"/>
    <w:rsid w:val="00F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752D67"/>
    <w:rPr>
      <w:color w:val="0000FF"/>
      <w:u w:val="single"/>
    </w:rPr>
  </w:style>
  <w:style w:type="character" w:customStyle="1" w:styleId="razriadka1">
    <w:name w:val="razriadka1"/>
    <w:basedOn w:val="a0"/>
    <w:rsid w:val="00DC0DAC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body1">
    <w:name w:val="body1"/>
    <w:basedOn w:val="a0"/>
    <w:rsid w:val="00DC0DAC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styleId="af0">
    <w:name w:val="Emphasis"/>
    <w:basedOn w:val="a0"/>
    <w:uiPriority w:val="20"/>
    <w:qFormat/>
    <w:rsid w:val="00DC0DAC"/>
    <w:rPr>
      <w:i/>
      <w:iCs/>
    </w:rPr>
  </w:style>
  <w:style w:type="paragraph" w:customStyle="1" w:styleId="ParagraphStyle">
    <w:name w:val="Paragraph Style"/>
    <w:rsid w:val="0013232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6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2DF8-D45E-4D69-9566-0F939A95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9083</Words>
  <Characters>51779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Tenebris</Company>
  <LinksUpToDate>false</LinksUpToDate>
  <CharactersWithSpaces>60741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илюса назифовна</cp:lastModifiedBy>
  <cp:revision>6</cp:revision>
  <cp:lastPrinted>2019-04-11T06:47:00Z</cp:lastPrinted>
  <dcterms:created xsi:type="dcterms:W3CDTF">2015-06-03T11:01:00Z</dcterms:created>
  <dcterms:modified xsi:type="dcterms:W3CDTF">2019-04-11T07:33:00Z</dcterms:modified>
</cp:coreProperties>
</file>